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4" w:rsidRDefault="00CD63EC" w:rsidP="00B43A64">
      <w:pPr>
        <w:spacing w:after="0" w:line="235" w:lineRule="auto"/>
        <w:ind w:left="0" w:right="10796" w:firstLine="0"/>
        <w:jc w:val="left"/>
      </w:pPr>
      <w:r>
        <w:rPr>
          <w:noProof/>
        </w:rPr>
        <w:drawing>
          <wp:inline distT="0" distB="0" distL="0" distR="0">
            <wp:extent cx="6899275" cy="9749353"/>
            <wp:effectExtent l="19050" t="0" r="0" b="0"/>
            <wp:docPr id="3" name="Рисунок 1" descr="C:\Users\123\Desktop\азб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азбу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974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43" w:rsidRPr="00CD63EC" w:rsidRDefault="00DD7F57" w:rsidP="00CD63EC">
      <w:pPr>
        <w:spacing w:after="0"/>
        <w:jc w:val="center"/>
        <w:rPr>
          <w:b/>
          <w:shd w:val="clear" w:color="auto" w:fill="FFFFFF"/>
        </w:rPr>
      </w:pPr>
      <w:r w:rsidRPr="001E1C9B">
        <w:rPr>
          <w:b/>
          <w:bCs/>
        </w:rPr>
        <w:lastRenderedPageBreak/>
        <w:t xml:space="preserve"> </w:t>
      </w:r>
    </w:p>
    <w:p w:rsidR="00F630F2" w:rsidRPr="00F630F2" w:rsidRDefault="00F630F2" w:rsidP="00F630F2">
      <w:pPr>
        <w:shd w:val="clear" w:color="auto" w:fill="FFFFFF"/>
        <w:spacing w:after="0" w:line="317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CC73C1">
        <w:rPr>
          <w:b/>
          <w:sz w:val="28"/>
          <w:szCs w:val="28"/>
        </w:rPr>
        <w:t>1. Пояснительная  записка</w:t>
      </w:r>
      <w:r w:rsidRPr="00CC73C1">
        <w:rPr>
          <w:b/>
          <w:sz w:val="28"/>
          <w:szCs w:val="28"/>
        </w:rPr>
        <w:cr/>
      </w:r>
    </w:p>
    <w:p w:rsidR="00605967" w:rsidRDefault="00DD41F9">
      <w:pPr>
        <w:ind w:left="-15" w:right="230" w:firstLine="283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</w:t>
      </w:r>
      <w:r>
        <w:rPr>
          <w:color w:val="191919"/>
        </w:rPr>
        <w:t>Азбука безопасности</w:t>
      </w:r>
      <w:r>
        <w:t xml:space="preserve">» естественнонаучной направленности </w:t>
      </w:r>
      <w:r>
        <w:rPr>
          <w:color w:val="191919"/>
        </w:rPr>
        <w:t xml:space="preserve">предназначена для учащихся начальных классов и составлена на основе программы внеурочной деятельности   «Я - пешеход и пассажир» автор Я.Ф. Виноградова. Программа составлена </w:t>
      </w:r>
      <w:r>
        <w:t xml:space="preserve"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</w:t>
      </w:r>
      <w:proofErr w:type="spellStart"/>
      <w:r>
        <w:t>движения.</w:t>
      </w:r>
      <w:r>
        <w:rPr>
          <w:color w:val="191919"/>
        </w:rPr>
        <w:t>Основная</w:t>
      </w:r>
      <w:proofErr w:type="spellEnd"/>
      <w:r>
        <w:rPr>
          <w:color w:val="191919"/>
        </w:rPr>
        <w:t xml:space="preserve"> идея курса - формирование представлений о правилах дорожного движения и навыков безопасного поведения на улицах и дорогах.</w:t>
      </w:r>
    </w:p>
    <w:p w:rsidR="00605967" w:rsidRDefault="00DD41F9">
      <w:pPr>
        <w:ind w:left="-15" w:right="230" w:firstLine="283"/>
      </w:pPr>
      <w: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так, как и дворы стали, объектами дорожного движения.</w:t>
      </w:r>
    </w:p>
    <w:p w:rsidR="00605967" w:rsidRDefault="00DD41F9">
      <w:pPr>
        <w:spacing w:after="24" w:line="257" w:lineRule="auto"/>
        <w:ind w:left="0" w:right="230" w:firstLine="283"/>
      </w:pPr>
      <w: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>
        <w:rPr>
          <w:color w:val="191919"/>
        </w:rPr>
        <w:t xml:space="preserve">  Одна из причин такого явления - </w:t>
      </w:r>
      <w:proofErr w:type="spellStart"/>
      <w:r>
        <w:rPr>
          <w:color w:val="191919"/>
        </w:rPr>
        <w:t>несформированность</w:t>
      </w:r>
      <w:proofErr w:type="spellEnd"/>
      <w:r>
        <w:rPr>
          <w:color w:val="191919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b/>
          <w:i/>
          <w:color w:val="191919"/>
        </w:rPr>
        <w:t>Целью</w:t>
      </w:r>
      <w:r>
        <w:rPr>
          <w:color w:val="191919"/>
        </w:rPr>
        <w:t>курса является формирование представлений о правилах дорожного движения и навыков безопасного поведения на улице, дороге, дома.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605967" w:rsidRDefault="00DD41F9">
      <w:pPr>
        <w:ind w:left="-15" w:right="230" w:firstLine="283"/>
      </w:pPr>
      <w:r>
        <w:t>Программа направлена на реализацию умения, относящегося к культуре безопасности жизнедеятельности в рамках внеурочной образовательной деятельности.</w:t>
      </w:r>
    </w:p>
    <w:p w:rsidR="00605967" w:rsidRDefault="00DD41F9">
      <w:pPr>
        <w:spacing w:line="267" w:lineRule="auto"/>
        <w:ind w:left="278"/>
        <w:jc w:val="left"/>
      </w:pPr>
      <w:r>
        <w:t>Программа решает</w:t>
      </w:r>
      <w:r>
        <w:rPr>
          <w:b/>
          <w:i/>
        </w:rPr>
        <w:t xml:space="preserve"> следующие задачи: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сообщение знаний о правилах движения на проезжей части;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обучение пониманию сигналов светофора и жестов регулировщика;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привитие умения пользоваться общественным транспортом;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ознакомление со значениями важнейших дорожных знаков, указателей, линий разметки проезжей части;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605967" w:rsidRDefault="00B43A64">
      <w:pPr>
        <w:spacing w:after="171"/>
        <w:ind w:left="-5" w:right="230"/>
      </w:pPr>
      <w:r>
        <w:t>Группы</w:t>
      </w:r>
      <w:r w:rsidR="00DD41F9">
        <w:t xml:space="preserve"> формируются </w:t>
      </w:r>
      <w:r>
        <w:t>из детей школьного возраста 7-10</w:t>
      </w:r>
      <w:r w:rsidR="00DD41F9">
        <w:t xml:space="preserve"> лет. Для проведения заня</w:t>
      </w:r>
      <w:r w:rsidR="00EC037E">
        <w:t xml:space="preserve">тий планируется  две группы. </w:t>
      </w:r>
      <w:r w:rsidR="00DD41F9">
        <w:t>Состав гр</w:t>
      </w:r>
      <w:r w:rsidR="00EC037E">
        <w:t>упп-по классам 2 класс и 3,4 класс.</w:t>
      </w:r>
      <w:r w:rsidR="00DD41F9">
        <w:t xml:space="preserve"> Программа построена с учетом возрастных и индивидуальных особенностей детей. Образовательный процесс осуществляется в традиционной форме. </w:t>
      </w:r>
    </w:p>
    <w:p w:rsidR="00605967" w:rsidRDefault="00DD41F9">
      <w:pPr>
        <w:spacing w:after="167" w:line="259" w:lineRule="auto"/>
        <w:jc w:val="left"/>
      </w:pPr>
      <w:r>
        <w:rPr>
          <w:b/>
        </w:rPr>
        <w:t xml:space="preserve">Срок реализации программы </w:t>
      </w:r>
    </w:p>
    <w:p w:rsidR="00605967" w:rsidRDefault="00DD41F9">
      <w:pPr>
        <w:spacing w:after="164"/>
        <w:ind w:left="-5" w:right="230"/>
      </w:pPr>
      <w:r>
        <w:lastRenderedPageBreak/>
        <w:t xml:space="preserve">Программа «Азбука безопасности» </w:t>
      </w:r>
      <w:r w:rsidR="00264D43">
        <w:t>рассчитана на 1 год обучения (34</w:t>
      </w:r>
      <w:r w:rsidR="00EC037E">
        <w:t xml:space="preserve"> час</w:t>
      </w:r>
      <w:r>
        <w:t xml:space="preserve">) </w:t>
      </w:r>
    </w:p>
    <w:p w:rsidR="00605967" w:rsidRDefault="00DD41F9">
      <w:pPr>
        <w:spacing w:after="53"/>
        <w:ind w:left="-15" w:right="230" w:firstLine="283"/>
      </w:pPr>
      <w:r>
        <w:rPr>
          <w:b/>
        </w:rPr>
        <w:t>Форма обучения</w:t>
      </w:r>
      <w:r>
        <w:t xml:space="preserve">- очная.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</w:t>
      </w:r>
      <w:r>
        <w:rPr>
          <w:i/>
        </w:rPr>
        <w:t>форм проведения занятий: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тематические занятия</w:t>
      </w:r>
    </w:p>
    <w:p w:rsidR="00605967" w:rsidRDefault="00DD41F9">
      <w:pPr>
        <w:numPr>
          <w:ilvl w:val="0"/>
          <w:numId w:val="1"/>
        </w:numPr>
        <w:spacing w:after="55"/>
        <w:ind w:right="230" w:firstLine="283"/>
      </w:pPr>
      <w:r>
        <w:t>игровые тренинги</w:t>
      </w:r>
    </w:p>
    <w:p w:rsidR="00605967" w:rsidRDefault="00DD41F9">
      <w:pPr>
        <w:numPr>
          <w:ilvl w:val="0"/>
          <w:numId w:val="1"/>
        </w:numPr>
        <w:spacing w:after="53"/>
        <w:ind w:right="230" w:firstLine="283"/>
      </w:pPr>
      <w:r>
        <w:t>разбор дорожных ситуаций на настольных играх</w:t>
      </w:r>
    </w:p>
    <w:p w:rsidR="00605967" w:rsidRDefault="00DD41F9">
      <w:pPr>
        <w:numPr>
          <w:ilvl w:val="0"/>
          <w:numId w:val="1"/>
        </w:numPr>
        <w:spacing w:after="56"/>
        <w:ind w:right="230" w:firstLine="283"/>
      </w:pPr>
      <w:r>
        <w:t>экскурсии</w:t>
      </w:r>
    </w:p>
    <w:p w:rsidR="00605967" w:rsidRDefault="00DD41F9">
      <w:pPr>
        <w:numPr>
          <w:ilvl w:val="0"/>
          <w:numId w:val="1"/>
        </w:numPr>
        <w:spacing w:after="52"/>
        <w:ind w:right="230" w:firstLine="283"/>
      </w:pPr>
      <w:r>
        <w:t>конкурсы, соревнования, КВН, викторины</w:t>
      </w:r>
    </w:p>
    <w:p w:rsidR="00605967" w:rsidRDefault="00DD41F9">
      <w:pPr>
        <w:numPr>
          <w:ilvl w:val="0"/>
          <w:numId w:val="1"/>
        </w:numPr>
        <w:spacing w:after="55"/>
        <w:ind w:right="230" w:firstLine="283"/>
      </w:pPr>
      <w:r>
        <w:t>изготовление наглядных пособий для занятий по правилам дорожного движения;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выпуск стенгазет</w:t>
      </w:r>
    </w:p>
    <w:p w:rsidR="00605967" w:rsidRDefault="00DD41F9">
      <w:pPr>
        <w:numPr>
          <w:ilvl w:val="0"/>
          <w:numId w:val="1"/>
        </w:numPr>
        <w:spacing w:after="55"/>
        <w:ind w:right="230" w:firstLine="283"/>
      </w:pPr>
      <w:r>
        <w:t>разработка проектов по ПДД</w:t>
      </w:r>
    </w:p>
    <w:p w:rsidR="00605967" w:rsidRDefault="00DD41F9">
      <w:pPr>
        <w:numPr>
          <w:ilvl w:val="0"/>
          <w:numId w:val="1"/>
        </w:numPr>
        <w:spacing w:after="46"/>
        <w:ind w:right="230" w:firstLine="283"/>
      </w:pPr>
      <w:r>
        <w:t>встреча с работниками ГИБДД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r>
        <w:t>просмотр видеофильмов</w:t>
      </w:r>
    </w:p>
    <w:p w:rsidR="00605967" w:rsidRDefault="00DD41F9">
      <w:pPr>
        <w:spacing w:after="174" w:line="259" w:lineRule="auto"/>
        <w:jc w:val="left"/>
      </w:pPr>
      <w:r>
        <w:rPr>
          <w:b/>
        </w:rPr>
        <w:t>Возраст обучающихся</w:t>
      </w:r>
      <w:r w:rsidR="00B43A64">
        <w:t>- 7-10</w:t>
      </w:r>
      <w:r>
        <w:t xml:space="preserve"> лет </w:t>
      </w:r>
    </w:p>
    <w:p w:rsidR="00605967" w:rsidRDefault="00DD41F9">
      <w:pPr>
        <w:spacing w:after="156"/>
        <w:ind w:left="-5" w:right="230"/>
      </w:pPr>
      <w:r>
        <w:rPr>
          <w:b/>
        </w:rPr>
        <w:t>Форма занятий</w:t>
      </w:r>
      <w:r>
        <w:t xml:space="preserve">- групповая. Занятия в </w:t>
      </w:r>
      <w:r w:rsidR="00B43A64">
        <w:t xml:space="preserve"> двух группах</w:t>
      </w:r>
      <w:r>
        <w:t xml:space="preserve"> проводятся один раз  в неделю по одному часу. </w:t>
      </w:r>
    </w:p>
    <w:p w:rsidR="00605967" w:rsidRDefault="00DD41F9">
      <w:pPr>
        <w:spacing w:line="267" w:lineRule="auto"/>
        <w:ind w:left="278"/>
        <w:jc w:val="left"/>
      </w:pPr>
      <w:r>
        <w:rPr>
          <w:b/>
          <w:i/>
        </w:rPr>
        <w:t xml:space="preserve">Планируемые результаты освоения обучающимися программы внеурочной </w:t>
      </w:r>
      <w:proofErr w:type="spellStart"/>
      <w:r>
        <w:rPr>
          <w:b/>
          <w:i/>
        </w:rPr>
        <w:t>деятельности</w:t>
      </w:r>
      <w:r>
        <w:rPr>
          <w:i/>
        </w:rPr>
        <w:t>Личностными</w:t>
      </w:r>
      <w:proofErr w:type="spellEnd"/>
      <w:r>
        <w:rPr>
          <w:i/>
        </w:rPr>
        <w:t xml:space="preserve"> результатами</w:t>
      </w:r>
      <w:r>
        <w:t xml:space="preserve"> изучения курса является формирование следующих умений: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оценивать жизненные ситуации (поступки, явления, события) с точки зрения, соблюдения правил дорожного движения;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объяснять своё отношение к поступкам с позиции общечеловеческих нравственных ценностях;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в предложенных ситуациях, опираясь на знания правил дорожного движения, делать выбор, как поступить;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осознавать ответственное отношение к собственному здоровью, к личной безопасности и безопасности окружающих.</w:t>
      </w:r>
    </w:p>
    <w:p w:rsidR="00605967" w:rsidRDefault="00DD41F9">
      <w:pPr>
        <w:ind w:left="-15" w:right="230" w:firstLine="283"/>
      </w:pPr>
      <w:proofErr w:type="spellStart"/>
      <w:r>
        <w:rPr>
          <w:i/>
        </w:rPr>
        <w:t>Метапредметными</w:t>
      </w:r>
      <w:proofErr w:type="spellEnd"/>
      <w:r>
        <w:rPr>
          <w:i/>
        </w:rPr>
        <w:tab/>
        <w:t>результатами</w:t>
      </w:r>
      <w:r>
        <w:t xml:space="preserve"> изучения </w:t>
      </w:r>
      <w:r>
        <w:tab/>
        <w:t xml:space="preserve">курса </w:t>
      </w:r>
      <w:r>
        <w:tab/>
        <w:t xml:space="preserve">является </w:t>
      </w:r>
      <w:r>
        <w:tab/>
        <w:t xml:space="preserve">формирование </w:t>
      </w:r>
      <w:r>
        <w:tab/>
        <w:t>следующих универсальных учебных действий:</w:t>
      </w:r>
    </w:p>
    <w:p w:rsidR="00605967" w:rsidRDefault="00DD41F9">
      <w:pPr>
        <w:spacing w:line="259" w:lineRule="auto"/>
        <w:ind w:left="999"/>
        <w:jc w:val="left"/>
      </w:pPr>
      <w:r>
        <w:rPr>
          <w:i/>
        </w:rPr>
        <w:t>Регулятивные УУД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определять цель деятельности;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учиться обнаруживать и формулировать проблемы;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устанавливать причинно-следственные связи;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вырабатывать навыки контроля и самооценки процесса и результата деятельности;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навыки осознанного и произвольного построения сообщения в устной форме, в том числе творческого характера;</w:t>
      </w:r>
    </w:p>
    <w:p w:rsidR="00605967" w:rsidRDefault="00DD41F9">
      <w:pPr>
        <w:spacing w:line="259" w:lineRule="auto"/>
        <w:ind w:left="999"/>
        <w:jc w:val="left"/>
      </w:pPr>
      <w:r>
        <w:rPr>
          <w:i/>
        </w:rPr>
        <w:t>Познавательные УУД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добывать новые знания: находить ответы на вопросы, используя разные источники информации, свой жизненный опыт;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перерабатывать полученную информацию: делать выводы в результате совместной деятельности;</w:t>
      </w:r>
    </w:p>
    <w:p w:rsidR="00605967" w:rsidRDefault="00DD41F9">
      <w:pPr>
        <w:spacing w:line="259" w:lineRule="auto"/>
        <w:ind w:left="999"/>
        <w:jc w:val="left"/>
      </w:pPr>
      <w:r>
        <w:rPr>
          <w:i/>
        </w:rPr>
        <w:t>Коммуникативные УУД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оформлять свои мысли в устной и письменной форме с учётом речевой ситуации;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высказывать и обосновывать свою точку зрения;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lastRenderedPageBreak/>
        <w:t>слушать и слышать других, пытаясь принимать иную точку зрения, быть готовым корректировать свою точку зрения;</w:t>
      </w:r>
    </w:p>
    <w:p w:rsidR="00605967" w:rsidRDefault="00DD41F9">
      <w:pPr>
        <w:numPr>
          <w:ilvl w:val="0"/>
          <w:numId w:val="1"/>
        </w:numPr>
        <w:ind w:right="230" w:firstLine="283"/>
      </w:pPr>
      <w:r>
        <w:t>договариваться и приходить к общему решению в совместной деятельности;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r>
        <w:t>задавать вопросы</w:t>
      </w:r>
    </w:p>
    <w:p w:rsidR="00605967" w:rsidRDefault="00DD41F9">
      <w:pPr>
        <w:ind w:left="-15" w:right="230" w:firstLine="283"/>
      </w:pPr>
      <w:r>
        <w:rPr>
          <w:i/>
        </w:rPr>
        <w:t>Предметными результатами</w:t>
      </w:r>
      <w:r>
        <w:t xml:space="preserve"> изучения курса «Азбука безопасности» является </w:t>
      </w:r>
      <w:proofErr w:type="spellStart"/>
      <w:r>
        <w:t>сформированность</w:t>
      </w:r>
      <w:proofErr w:type="spellEnd"/>
      <w:r>
        <w:t xml:space="preserve"> следующих умении </w:t>
      </w:r>
    </w:p>
    <w:p w:rsidR="00605967" w:rsidRDefault="00605967">
      <w:pPr>
        <w:spacing w:after="34" w:line="259" w:lineRule="auto"/>
        <w:ind w:left="283" w:firstLine="0"/>
        <w:jc w:val="left"/>
      </w:pPr>
    </w:p>
    <w:p w:rsidR="00605967" w:rsidRDefault="00DD41F9">
      <w:pPr>
        <w:spacing w:after="16" w:line="259" w:lineRule="auto"/>
        <w:ind w:left="283" w:firstLine="0"/>
        <w:jc w:val="left"/>
      </w:pPr>
      <w:r>
        <w:rPr>
          <w:b/>
          <w:i/>
          <w:color w:val="191919"/>
        </w:rPr>
        <w:t>Универсальные учебные действия:</w:t>
      </w:r>
    </w:p>
    <w:p w:rsidR="00605967" w:rsidRDefault="00DD41F9">
      <w:pPr>
        <w:spacing w:after="22" w:line="259" w:lineRule="auto"/>
        <w:ind w:left="278"/>
        <w:jc w:val="left"/>
      </w:pPr>
      <w:r>
        <w:rPr>
          <w:color w:val="191919"/>
        </w:rPr>
        <w:t xml:space="preserve">1. </w:t>
      </w:r>
      <w:r>
        <w:rPr>
          <w:i/>
          <w:color w:val="191919"/>
        </w:rPr>
        <w:t>Ориентирование и поведение в окружающей среде: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определять форму предметов окружающего мира (треугольник, круг, квадрат);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сравнивать цвет предметов, группировать их по цветовым оттенкам;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>— определять пространственные положения и взаимоотношения объектов окружающего мира (близко-далеко; рядом, около; за; перед; ближе-дальше и др.); сравнивать предметы, находящиеся в разных пространственных положениях;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объяснять свой путь от дома до школы;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 xml:space="preserve">— определять свое положение на местности по отношению к важным объектам (близко-далеко от дома, школы, рядом со школой, домом, недалеко от…). 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сравнивать предметы по их положению в пространстве;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>— определять направление движения объекта и свое пространственное положение по отношению к нему;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 xml:space="preserve">— соотносить скорость движения с положением объекта в пространстве (далеко-медленно; </w:t>
      </w:r>
      <w:proofErr w:type="spellStart"/>
      <w:r>
        <w:rPr>
          <w:color w:val="191919"/>
        </w:rPr>
        <w:t>близкобыстро</w:t>
      </w:r>
      <w:proofErr w:type="spellEnd"/>
      <w:r>
        <w:rPr>
          <w:color w:val="191919"/>
        </w:rPr>
        <w:t>); различать скорости перемещения разных объектов, отвечать на вопрос: «Кто (что) быстрее (медленнее)?»;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>— самостоятельно строить и перестраивать (в игровых и учебных ситуациях) пространственные взаимоотношения предметов (близко-далеко, ближе-дальше, рядом, около и пр.);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различать, сравнивать, группировать общественный и личный транспорт.</w:t>
      </w:r>
    </w:p>
    <w:p w:rsidR="00605967" w:rsidRDefault="00605967">
      <w:pPr>
        <w:spacing w:after="38" w:line="259" w:lineRule="auto"/>
        <w:ind w:left="283" w:firstLine="0"/>
        <w:jc w:val="left"/>
      </w:pPr>
    </w:p>
    <w:p w:rsidR="00605967" w:rsidRDefault="00DD41F9">
      <w:pPr>
        <w:spacing w:after="22" w:line="259" w:lineRule="auto"/>
        <w:ind w:left="278"/>
        <w:jc w:val="left"/>
      </w:pPr>
      <w:r>
        <w:rPr>
          <w:color w:val="191919"/>
        </w:rPr>
        <w:t xml:space="preserve">2. </w:t>
      </w:r>
      <w:r>
        <w:rPr>
          <w:i/>
          <w:color w:val="191919"/>
        </w:rPr>
        <w:t>Умения, определяющие безопасное поведение в условиях дорожного движения: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выделять из многообразия объектов транспортное средство;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различать цвет и форму запрещающих знаков;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различать и объяснять сигналы светофора, действовать в соответствии с ними;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находить места переходов по дорожным знакам (подземный, наземный переходы);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различать сигналы светофора и объяснять их значение;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 xml:space="preserve">— группировать транспортные средства по видам: наземный, подземный, водный, воздушный. 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>— ориентироваться в скорости приближающегося транспортного средства (быстро, медленно) -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различать цвет и форму предупреждающих и запрещающих знаков (изученных);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t>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объяснять значение конкретного знака (в значении, приближенном к установленному в ПДД);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различать транспорт стоящий, двигающийся, подающий сигналы поворота;</w:t>
      </w:r>
    </w:p>
    <w:p w:rsidR="00605967" w:rsidRDefault="00DD41F9">
      <w:pPr>
        <w:spacing w:after="24" w:line="257" w:lineRule="auto"/>
        <w:ind w:left="0" w:right="230" w:firstLine="283"/>
      </w:pPr>
      <w:r>
        <w:rPr>
          <w:color w:val="191919"/>
        </w:rPr>
        <w:lastRenderedPageBreak/>
        <w:t>— оценивать состояние дороги (асфальт, грунт) и время, которое может быть затрачено на переход дороги;</w:t>
      </w:r>
    </w:p>
    <w:p w:rsidR="00605967" w:rsidRDefault="00DD41F9">
      <w:pPr>
        <w:spacing w:after="24" w:line="257" w:lineRule="auto"/>
        <w:ind w:left="278" w:right="230"/>
      </w:pPr>
      <w:r>
        <w:rPr>
          <w:color w:val="191919"/>
        </w:rPr>
        <w:t>— группировать транспортные средства по принадлежности к группам «общественный», «личный».</w:t>
      </w:r>
    </w:p>
    <w:p w:rsidR="00605967" w:rsidRDefault="00605967" w:rsidP="00010FAD">
      <w:pPr>
        <w:spacing w:after="218" w:line="259" w:lineRule="auto"/>
        <w:ind w:left="0" w:right="177" w:firstLine="0"/>
      </w:pPr>
    </w:p>
    <w:p w:rsidR="00605967" w:rsidRDefault="00605967">
      <w:pPr>
        <w:spacing w:after="0" w:line="259" w:lineRule="auto"/>
        <w:ind w:left="0" w:right="177" w:firstLine="0"/>
        <w:jc w:val="center"/>
      </w:pPr>
    </w:p>
    <w:p w:rsidR="00605967" w:rsidRDefault="00DD41F9">
      <w:pPr>
        <w:spacing w:after="0" w:line="259" w:lineRule="auto"/>
        <w:ind w:left="3798"/>
        <w:jc w:val="left"/>
      </w:pPr>
      <w:r>
        <w:rPr>
          <w:b/>
        </w:rPr>
        <w:t xml:space="preserve">Учебно- тематический план </w:t>
      </w:r>
    </w:p>
    <w:tbl>
      <w:tblPr>
        <w:tblStyle w:val="TableGrid"/>
        <w:tblW w:w="10488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548"/>
        <w:gridCol w:w="749"/>
        <w:gridCol w:w="7348"/>
        <w:gridCol w:w="991"/>
        <w:gridCol w:w="852"/>
      </w:tblGrid>
      <w:tr w:rsidR="00605967">
        <w:trPr>
          <w:trHeight w:val="5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16" w:line="259" w:lineRule="auto"/>
              <w:ind w:left="53" w:firstLine="0"/>
              <w:jc w:val="left"/>
            </w:pPr>
            <w:r>
              <w:t xml:space="preserve">№ </w:t>
            </w:r>
          </w:p>
          <w:p w:rsidR="00605967" w:rsidRDefault="00DD41F9">
            <w:pPr>
              <w:spacing w:after="0" w:line="259" w:lineRule="auto"/>
              <w:ind w:left="5" w:firstLine="0"/>
              <w:jc w:val="left"/>
            </w:pPr>
            <w:r>
              <w:t xml:space="preserve">п/п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2" w:firstLine="0"/>
            </w:pPr>
            <w:r>
              <w:t xml:space="preserve">Часы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3" w:firstLine="0"/>
              <w:jc w:val="center"/>
            </w:pPr>
            <w:r>
              <w:t xml:space="preserve">ТЕМА УРОКА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103" w:hanging="72"/>
              <w:jc w:val="left"/>
            </w:pPr>
            <w:r>
              <w:t xml:space="preserve">Кол-во часов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79" w:firstLine="0"/>
              <w:jc w:val="left"/>
            </w:pPr>
            <w:r>
              <w:t xml:space="preserve">Дата </w:t>
            </w: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Раздел 1 Введение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8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</w:pPr>
            <w:r>
              <w:t xml:space="preserve">Инструкция по технике безопасности. Взаимодействие человека с окружающей средой.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Раздел II Дорожная азбука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1</w:t>
            </w:r>
            <w:r w:rsidR="00B13D65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Почему дети попадают в дорожные аварии.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Как появился автомобиль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Правила дорожного движения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Правила дорожного движения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Светофор и знаки.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Беседа «Вспомним, что мы знаем о дорожных знаках».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Беседа «Вспомним, что мы знаем о дорожных знаках».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Дидактическая игра «Наведем порядок в городе»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B13D65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010FAD">
            <w:pPr>
              <w:spacing w:after="0" w:line="259" w:lineRule="auto"/>
              <w:ind w:left="0" w:firstLine="0"/>
              <w:jc w:val="left"/>
            </w:pPr>
            <w:r>
              <w:t>Безопасность на улице</w:t>
            </w:r>
            <w:r w:rsidR="00DD41F9">
              <w:t xml:space="preserve"> и на перекрестках.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Безопасность во дворе и на перекрестках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B13D65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12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Дидактическая игра «Можно – нельзя».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Раздел III Азбука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B13D6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Если случилась беда…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Если ты потерялся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 w:rsidP="00F41CA2">
            <w:pPr>
              <w:spacing w:after="0" w:line="259" w:lineRule="auto"/>
              <w:ind w:left="0" w:firstLine="0"/>
              <w:jc w:val="left"/>
            </w:pPr>
            <w:r>
              <w:t xml:space="preserve">Если ты потерялся </w:t>
            </w:r>
            <w:r w:rsidR="00F41CA2">
              <w:t xml:space="preserve"> на улице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памятки «Если ты потерялся».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B13D65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8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Безопасность в природе. </w:t>
            </w:r>
          </w:p>
          <w:p w:rsidR="00605967" w:rsidRDefault="00605967">
            <w:pPr>
              <w:spacing w:after="0" w:line="259" w:lineRule="auto"/>
              <w:ind w:left="0" w:firstLine="0"/>
              <w:jc w:val="left"/>
            </w:pPr>
          </w:p>
          <w:p w:rsidR="00605967" w:rsidRDefault="00605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t xml:space="preserve">18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Безопасность в природе. </w:t>
            </w:r>
          </w:p>
          <w:p w:rsidR="00605967" w:rsidRDefault="006059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48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>Один дома</w:t>
            </w:r>
            <w:proofErr w:type="gramStart"/>
            <w:r>
              <w:t xml:space="preserve"> </w:t>
            </w:r>
            <w:r w:rsidR="00010FAD">
              <w:t>.</w:t>
            </w:r>
            <w:proofErr w:type="gramEnd"/>
            <w:r w:rsidR="00010FAD">
              <w:t xml:space="preserve"> Телефоны экстренных служб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010FAD">
            <w:pPr>
              <w:spacing w:after="0" w:line="259" w:lineRule="auto"/>
              <w:ind w:left="48" w:firstLine="0"/>
              <w:jc w:val="left"/>
            </w:pPr>
            <w: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010FAD">
            <w:pPr>
              <w:spacing w:after="0" w:line="259" w:lineRule="auto"/>
              <w:ind w:left="0" w:right="60" w:firstLine="0"/>
              <w:jc w:val="center"/>
            </w:pPr>
            <w:r>
              <w:t>8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рассказа «Когда я был один дома…»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  <w:tr w:rsidR="00605967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Раздел </w:t>
            </w:r>
            <w:proofErr w:type="spellStart"/>
            <w:r>
              <w:rPr>
                <w:b/>
              </w:rPr>
              <w:t>IVАзбука</w:t>
            </w:r>
            <w:proofErr w:type="spellEnd"/>
            <w:r>
              <w:rPr>
                <w:b/>
              </w:rPr>
              <w:t xml:space="preserve"> здоровья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B13D6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605967">
            <w:pPr>
              <w:spacing w:after="0" w:line="259" w:lineRule="auto"/>
              <w:ind w:left="2" w:firstLine="0"/>
              <w:jc w:val="left"/>
            </w:pPr>
          </w:p>
        </w:tc>
      </w:tr>
    </w:tbl>
    <w:p w:rsidR="00EC037E" w:rsidRDefault="00EC037E" w:rsidP="00D63BFF">
      <w:pPr>
        <w:spacing w:after="0" w:line="259" w:lineRule="auto"/>
        <w:ind w:left="0" w:firstLine="0"/>
        <w:rPr>
          <w:b/>
        </w:rPr>
      </w:pPr>
    </w:p>
    <w:p w:rsidR="00EC037E" w:rsidRDefault="00EC037E">
      <w:pPr>
        <w:spacing w:after="0" w:line="259" w:lineRule="auto"/>
        <w:ind w:left="-124" w:firstLine="0"/>
        <w:rPr>
          <w:b/>
        </w:rPr>
      </w:pPr>
    </w:p>
    <w:p w:rsidR="00605967" w:rsidRDefault="00605967">
      <w:pPr>
        <w:spacing w:after="0" w:line="259" w:lineRule="auto"/>
        <w:ind w:left="-124" w:firstLine="0"/>
      </w:pPr>
    </w:p>
    <w:tbl>
      <w:tblPr>
        <w:tblStyle w:val="TableGrid"/>
        <w:tblW w:w="10488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548"/>
        <w:gridCol w:w="749"/>
        <w:gridCol w:w="7348"/>
        <w:gridCol w:w="991"/>
        <w:gridCol w:w="852"/>
      </w:tblGrid>
      <w:tr w:rsidR="00DD41F9" w:rsidTr="00DD41F9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21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firstLine="0"/>
              <w:jc w:val="left"/>
            </w:pPr>
            <w:r>
              <w:t>Здоровый образ жизни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56" w:firstLine="0"/>
              <w:jc w:val="center"/>
            </w:pPr>
            <w:r>
              <w:t>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firstLine="0"/>
              <w:jc w:val="left"/>
            </w:pPr>
            <w:r>
              <w:t xml:space="preserve"> Здоровый образ жизни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B13D65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56" w:firstLine="0"/>
            </w:pPr>
            <w:r>
              <w:t>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firstLine="0"/>
              <w:jc w:val="left"/>
            </w:pPr>
            <w:r>
              <w:t>Занимайся спортом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24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firstLine="0"/>
              <w:jc w:val="left"/>
            </w:pPr>
            <w:r>
              <w:t>Занимайся спортом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B13D65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56" w:firstLine="0"/>
              <w:jc w:val="center"/>
            </w:pPr>
            <w: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firstLine="0"/>
              <w:jc w:val="left"/>
            </w:pPr>
            <w:r>
              <w:t xml:space="preserve">Основы правильного питания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56" w:firstLine="0"/>
            </w:pPr>
            <w: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firstLine="0"/>
              <w:jc w:val="left"/>
            </w:pPr>
            <w:r>
              <w:t xml:space="preserve"> Основы правильного питания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56" w:firstLine="0"/>
              <w:jc w:val="center"/>
            </w:pPr>
            <w:r>
              <w:t xml:space="preserve">27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firstLine="0"/>
              <w:jc w:val="left"/>
            </w:pPr>
            <w:r>
              <w:t xml:space="preserve">В гостях у </w:t>
            </w:r>
            <w:proofErr w:type="spellStart"/>
            <w:r>
              <w:t>Мойдодыра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56" w:firstLine="0"/>
              <w:jc w:val="center"/>
            </w:pPr>
            <w: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firstLine="0"/>
              <w:jc w:val="left"/>
            </w:pPr>
            <w:r>
              <w:t xml:space="preserve">В гостях у </w:t>
            </w:r>
            <w:proofErr w:type="spellStart"/>
            <w:r>
              <w:t>Мойдодыра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48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Pr="00DD41F9" w:rsidRDefault="00DD41F9" w:rsidP="00DD41F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DD41F9">
              <w:rPr>
                <w:b/>
              </w:rPr>
              <w:t xml:space="preserve">Раздел </w:t>
            </w:r>
            <w:r w:rsidRPr="00DD41F9">
              <w:rPr>
                <w:b/>
                <w:lang w:val="en-US"/>
              </w:rPr>
              <w:t>V</w:t>
            </w:r>
            <w:r w:rsidRPr="00DD41F9">
              <w:rPr>
                <w:b/>
              </w:rPr>
              <w:t xml:space="preserve">  Основы медицинских знаний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Pr="00EC037E" w:rsidRDefault="00B13D65" w:rsidP="00DD41F9">
            <w:pPr>
              <w:spacing w:after="0" w:line="259" w:lineRule="auto"/>
              <w:ind w:left="0" w:right="62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48" w:firstLine="0"/>
              <w:jc w:val="left"/>
            </w:pPr>
            <w: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firstLine="0"/>
              <w:jc w:val="left"/>
            </w:pPr>
            <w:r>
              <w:t>Лекарственные и ядовитые растения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48" w:firstLine="0"/>
              <w:jc w:val="left"/>
            </w:pPr>
            <w: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firstLine="0"/>
              <w:jc w:val="left"/>
            </w:pPr>
            <w:r>
              <w:t>Лекарственные и ядовитые растения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48" w:firstLine="0"/>
              <w:jc w:val="left"/>
            </w:pPr>
            <w:r>
              <w:t>3</w:t>
            </w:r>
            <w:r w:rsidR="00E47608"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firstLine="0"/>
              <w:jc w:val="left"/>
            </w:pPr>
            <w:r>
              <w:t>Первая помощь при отравлении газами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48" w:firstLine="0"/>
              <w:jc w:val="left"/>
            </w:pPr>
            <w:r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firstLine="0"/>
              <w:jc w:val="left"/>
            </w:pPr>
            <w:r>
              <w:t>Первая помощь при отравлении газами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48" w:firstLine="0"/>
              <w:jc w:val="left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firstLine="0"/>
              <w:jc w:val="left"/>
            </w:pPr>
            <w:r>
              <w:t xml:space="preserve">Психические реакции на авариях. Оказание </w:t>
            </w:r>
            <w:proofErr w:type="spellStart"/>
            <w:r>
              <w:t>первойпомощи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DD41F9" w:rsidTr="00DD41F9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48" w:firstLine="0"/>
              <w:jc w:val="left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right="60" w:firstLine="0"/>
              <w:jc w:val="center"/>
            </w:pPr>
            <w:r>
              <w:t>6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E47608" w:rsidP="00DD41F9">
            <w:pPr>
              <w:spacing w:after="0" w:line="259" w:lineRule="auto"/>
              <w:ind w:left="0" w:firstLine="0"/>
              <w:jc w:val="left"/>
            </w:pPr>
            <w:r>
              <w:t>Психические реакции на авариях. Оказание первой помощи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F9" w:rsidRDefault="00DD41F9" w:rsidP="00DD41F9">
            <w:pPr>
              <w:spacing w:after="0" w:line="259" w:lineRule="auto"/>
              <w:ind w:left="2" w:firstLine="0"/>
              <w:jc w:val="left"/>
            </w:pPr>
          </w:p>
        </w:tc>
      </w:tr>
      <w:tr w:rsidR="00EC037E" w:rsidTr="00DD41F9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7E" w:rsidRDefault="00EC037E" w:rsidP="00DD41F9">
            <w:pPr>
              <w:spacing w:after="0" w:line="259" w:lineRule="auto"/>
              <w:ind w:left="48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7E" w:rsidRDefault="00EC037E" w:rsidP="00DD41F9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7E" w:rsidRPr="001B5DF7" w:rsidRDefault="00D63BFF" w:rsidP="00EC037E">
            <w:pPr>
              <w:tabs>
                <w:tab w:val="left" w:pos="2100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ab/>
            </w:r>
            <w:r w:rsidRPr="001B5DF7">
              <w:rPr>
                <w:b/>
              </w:rPr>
              <w:t xml:space="preserve">Итого: 34 </w:t>
            </w:r>
            <w:r w:rsidR="00EC037E" w:rsidRPr="001B5DF7">
              <w:rPr>
                <w:b/>
              </w:rPr>
              <w:t>час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7E" w:rsidRDefault="00EC037E" w:rsidP="00DD41F9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7E" w:rsidRDefault="00EC037E" w:rsidP="00DD41F9">
            <w:pPr>
              <w:spacing w:after="0" w:line="259" w:lineRule="auto"/>
              <w:ind w:left="2" w:firstLine="0"/>
              <w:jc w:val="left"/>
            </w:pPr>
          </w:p>
        </w:tc>
      </w:tr>
    </w:tbl>
    <w:p w:rsidR="00605967" w:rsidRDefault="00605967">
      <w:pPr>
        <w:spacing w:after="16" w:line="259" w:lineRule="auto"/>
        <w:ind w:left="5670" w:firstLine="0"/>
      </w:pPr>
    </w:p>
    <w:p w:rsidR="00605967" w:rsidRDefault="00605967">
      <w:pPr>
        <w:spacing w:after="19" w:line="259" w:lineRule="auto"/>
        <w:ind w:left="5670" w:firstLine="0"/>
      </w:pPr>
    </w:p>
    <w:p w:rsidR="00605967" w:rsidRDefault="00605967">
      <w:pPr>
        <w:spacing w:after="16" w:line="259" w:lineRule="auto"/>
        <w:ind w:left="5670" w:firstLine="0"/>
      </w:pPr>
    </w:p>
    <w:p w:rsidR="00605967" w:rsidRDefault="00605967">
      <w:pPr>
        <w:spacing w:after="16" w:line="259" w:lineRule="auto"/>
        <w:ind w:left="5670" w:firstLine="0"/>
      </w:pPr>
    </w:p>
    <w:p w:rsidR="00605967" w:rsidRDefault="00605967">
      <w:pPr>
        <w:spacing w:after="16" w:line="259" w:lineRule="auto"/>
        <w:ind w:left="5670" w:firstLine="0"/>
      </w:pPr>
    </w:p>
    <w:p w:rsidR="00605967" w:rsidRDefault="00605967">
      <w:pPr>
        <w:spacing w:after="17" w:line="259" w:lineRule="auto"/>
        <w:ind w:left="5670" w:firstLine="0"/>
      </w:pPr>
    </w:p>
    <w:p w:rsidR="00605967" w:rsidRDefault="00605967">
      <w:pPr>
        <w:spacing w:after="19" w:line="259" w:lineRule="auto"/>
        <w:ind w:left="5670" w:firstLine="0"/>
      </w:pPr>
    </w:p>
    <w:p w:rsidR="00605967" w:rsidRDefault="00605967">
      <w:pPr>
        <w:spacing w:after="16" w:line="259" w:lineRule="auto"/>
        <w:ind w:left="5670" w:firstLine="0"/>
      </w:pPr>
    </w:p>
    <w:p w:rsidR="00605967" w:rsidRDefault="00605967">
      <w:pPr>
        <w:spacing w:after="16" w:line="259" w:lineRule="auto"/>
        <w:ind w:left="5670" w:firstLine="0"/>
      </w:pPr>
    </w:p>
    <w:p w:rsidR="00EC037E" w:rsidRDefault="00EC037E" w:rsidP="00264D43">
      <w:pPr>
        <w:tabs>
          <w:tab w:val="left" w:pos="7725"/>
        </w:tabs>
        <w:spacing w:after="19" w:line="259" w:lineRule="auto"/>
        <w:ind w:left="0" w:firstLine="0"/>
        <w:rPr>
          <w:b/>
        </w:rPr>
      </w:pPr>
    </w:p>
    <w:p w:rsidR="0096593F" w:rsidRDefault="0096593F" w:rsidP="00264D43">
      <w:pPr>
        <w:tabs>
          <w:tab w:val="left" w:pos="7725"/>
        </w:tabs>
        <w:spacing w:after="19" w:line="259" w:lineRule="auto"/>
        <w:ind w:left="0" w:firstLine="0"/>
        <w:rPr>
          <w:b/>
        </w:rPr>
      </w:pPr>
    </w:p>
    <w:p w:rsidR="0096593F" w:rsidRPr="00264D43" w:rsidRDefault="0096593F" w:rsidP="00264D43">
      <w:pPr>
        <w:tabs>
          <w:tab w:val="left" w:pos="7725"/>
        </w:tabs>
        <w:spacing w:after="19" w:line="259" w:lineRule="auto"/>
        <w:ind w:left="0" w:firstLine="0"/>
        <w:rPr>
          <w:b/>
        </w:rPr>
      </w:pPr>
    </w:p>
    <w:p w:rsidR="00605967" w:rsidRDefault="00605967">
      <w:pPr>
        <w:spacing w:after="16" w:line="259" w:lineRule="auto"/>
        <w:ind w:left="5670" w:firstLine="0"/>
      </w:pPr>
    </w:p>
    <w:p w:rsidR="00605967" w:rsidRDefault="00605967">
      <w:pPr>
        <w:spacing w:after="0" w:line="259" w:lineRule="auto"/>
        <w:ind w:left="5670" w:firstLine="0"/>
      </w:pPr>
    </w:p>
    <w:p w:rsidR="00605967" w:rsidRDefault="00DD41F9">
      <w:pPr>
        <w:spacing w:after="18" w:line="259" w:lineRule="auto"/>
        <w:ind w:left="2113" w:right="1630"/>
        <w:jc w:val="center"/>
      </w:pPr>
      <w:r>
        <w:rPr>
          <w:b/>
        </w:rPr>
        <w:t xml:space="preserve">Содержание программы </w:t>
      </w:r>
    </w:p>
    <w:p w:rsidR="00605967" w:rsidRDefault="00605967">
      <w:pPr>
        <w:spacing w:after="64" w:line="259" w:lineRule="auto"/>
        <w:ind w:left="535" w:firstLine="0"/>
        <w:jc w:val="center"/>
      </w:pPr>
    </w:p>
    <w:p w:rsidR="00605967" w:rsidRDefault="00DD41F9">
      <w:pPr>
        <w:pStyle w:val="1"/>
        <w:ind w:right="1630"/>
      </w:pPr>
      <w:r>
        <w:t xml:space="preserve">Раздел I. Введение </w:t>
      </w:r>
    </w:p>
    <w:p w:rsidR="00605967" w:rsidRDefault="00605967">
      <w:pPr>
        <w:spacing w:after="67" w:line="259" w:lineRule="auto"/>
        <w:ind w:left="535" w:firstLine="0"/>
        <w:jc w:val="center"/>
      </w:pPr>
    </w:p>
    <w:p w:rsidR="00605967" w:rsidRDefault="00DD41F9">
      <w:pPr>
        <w:spacing w:after="14" w:line="259" w:lineRule="auto"/>
        <w:ind w:left="703"/>
        <w:jc w:val="left"/>
      </w:pPr>
      <w:r>
        <w:rPr>
          <w:b/>
        </w:rPr>
        <w:t xml:space="preserve">Тема Вводное занятие. </w:t>
      </w:r>
    </w:p>
    <w:p w:rsidR="00605967" w:rsidRDefault="00DD41F9">
      <w:pPr>
        <w:spacing w:after="45"/>
        <w:ind w:left="-15" w:right="230" w:firstLine="708"/>
      </w:pPr>
      <w:r>
        <w:rPr>
          <w:i/>
        </w:rPr>
        <w:t xml:space="preserve">Теория. </w:t>
      </w:r>
      <w:r>
        <w:t>Знакомство с учащимися. Цели и задачи программы внеурочной деятельности. Правила поведения и техника безопасности на занятиях внеурочной деятельности.</w:t>
      </w:r>
    </w:p>
    <w:p w:rsidR="00605967" w:rsidRDefault="00605967">
      <w:pPr>
        <w:spacing w:after="64" w:line="259" w:lineRule="auto"/>
        <w:ind w:left="535" w:firstLine="0"/>
        <w:jc w:val="center"/>
      </w:pPr>
    </w:p>
    <w:p w:rsidR="00605967" w:rsidRDefault="00DD41F9">
      <w:pPr>
        <w:pStyle w:val="1"/>
        <w:ind w:right="2338"/>
      </w:pPr>
      <w:r>
        <w:t xml:space="preserve">Раздел II. Дорожная азбука </w:t>
      </w:r>
    </w:p>
    <w:p w:rsidR="00605967" w:rsidRDefault="00605967">
      <w:pPr>
        <w:spacing w:after="67" w:line="259" w:lineRule="auto"/>
        <w:ind w:left="535" w:firstLine="0"/>
        <w:jc w:val="center"/>
      </w:pP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 xml:space="preserve">Тема Почему дети попадают в дорожные аварии. </w:t>
      </w:r>
    </w:p>
    <w:p w:rsidR="00605967" w:rsidRDefault="00DD41F9">
      <w:pPr>
        <w:spacing w:after="54"/>
        <w:ind w:left="718" w:right="230"/>
      </w:pPr>
      <w:r>
        <w:rPr>
          <w:i/>
        </w:rPr>
        <w:t xml:space="preserve">Теория. </w:t>
      </w:r>
      <w:r>
        <w:t xml:space="preserve">Понятие «ДТП». Причины ДТП. Как дети попадают в ДТП. </w:t>
      </w:r>
    </w:p>
    <w:p w:rsidR="00605967" w:rsidRDefault="00DD41F9">
      <w:pPr>
        <w:spacing w:after="65"/>
        <w:ind w:left="718" w:right="230"/>
      </w:pPr>
      <w:r>
        <w:rPr>
          <w:i/>
        </w:rPr>
        <w:t xml:space="preserve">Практика. </w:t>
      </w:r>
      <w:r>
        <w:t xml:space="preserve">Ролевая игра «Причины ДТП». Словесная игра «Закончи предложение».  </w:t>
      </w:r>
    </w:p>
    <w:p w:rsidR="00605967" w:rsidRDefault="00DD41F9">
      <w:pPr>
        <w:spacing w:after="12" w:line="259" w:lineRule="auto"/>
        <w:ind w:left="703"/>
        <w:jc w:val="left"/>
      </w:pPr>
      <w:r>
        <w:rPr>
          <w:b/>
        </w:rPr>
        <w:t xml:space="preserve">Тема Как появился автомобиль и правила дорожного движения. </w:t>
      </w:r>
    </w:p>
    <w:p w:rsidR="00605967" w:rsidRDefault="00DD41F9">
      <w:pPr>
        <w:spacing w:after="44"/>
        <w:ind w:left="-15" w:right="230" w:firstLine="708"/>
      </w:pPr>
      <w:r>
        <w:rPr>
          <w:i/>
        </w:rPr>
        <w:t xml:space="preserve">Теория. </w:t>
      </w:r>
      <w:r>
        <w:t xml:space="preserve">Автомобиль. История автомобилестроения. Безопасность в автомобиле. История правил дорожного движения. </w:t>
      </w:r>
    </w:p>
    <w:p w:rsidR="00605967" w:rsidRDefault="00DD41F9">
      <w:pPr>
        <w:spacing w:after="53"/>
        <w:ind w:left="-15" w:right="230" w:firstLine="708"/>
      </w:pPr>
      <w:r>
        <w:rPr>
          <w:i/>
        </w:rPr>
        <w:t xml:space="preserve">Практика. </w:t>
      </w:r>
      <w:r>
        <w:t xml:space="preserve">Имитационная игра «Останови нарушителя». Командная игра «Найди ошибку в правилах». </w:t>
      </w: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 xml:space="preserve">Тема Светофор и знаки. </w:t>
      </w:r>
    </w:p>
    <w:p w:rsidR="00605967" w:rsidRDefault="00DD41F9">
      <w:pPr>
        <w:spacing w:after="53"/>
        <w:ind w:left="718" w:right="230"/>
      </w:pPr>
      <w:r>
        <w:rPr>
          <w:i/>
        </w:rPr>
        <w:t>Теория.</w:t>
      </w:r>
      <w:r>
        <w:t xml:space="preserve"> Беседа «Вспомним, что мы знаем о дорожных знаках».  </w:t>
      </w:r>
    </w:p>
    <w:p w:rsidR="00605967" w:rsidRDefault="00DD41F9">
      <w:pPr>
        <w:spacing w:after="53"/>
        <w:ind w:left="-15" w:right="230" w:firstLine="708"/>
      </w:pPr>
      <w:r>
        <w:rPr>
          <w:i/>
        </w:rPr>
        <w:t>Практика.</w:t>
      </w:r>
      <w:r>
        <w:t xml:space="preserve"> Дидактическая игра «Наведем порядок в городе» (на рисунке-схеме «Город» дети помещают дорожные знаки, делают дорожную разметку и делают свои пояснения). </w:t>
      </w: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 xml:space="preserve">Тема Безопасность во дворе и на перекрестках. </w:t>
      </w:r>
    </w:p>
    <w:p w:rsidR="00605967" w:rsidRDefault="00DD41F9">
      <w:pPr>
        <w:spacing w:after="54"/>
        <w:ind w:left="718" w:right="230"/>
      </w:pPr>
      <w:r>
        <w:rPr>
          <w:i/>
        </w:rPr>
        <w:t xml:space="preserve">Теория. </w:t>
      </w:r>
      <w:r>
        <w:t xml:space="preserve">Понятия «двор», «перекресток». Правила поведения во дворах и на перекрестках. </w:t>
      </w:r>
    </w:p>
    <w:p w:rsidR="00605967" w:rsidRDefault="00DD41F9">
      <w:pPr>
        <w:spacing w:after="45"/>
        <w:ind w:left="-15" w:right="230" w:firstLine="708"/>
      </w:pPr>
      <w:r>
        <w:rPr>
          <w:i/>
        </w:rPr>
        <w:t xml:space="preserve">Практика. </w:t>
      </w:r>
      <w:r>
        <w:t xml:space="preserve">Дидактическая игра «Можно – нельзя». Ролевая игра «Беседа с сотрудником ГИБДД». Конкурс рисунков «Нарисуй свой знак» (по правилам поведения во дворе). </w:t>
      </w:r>
    </w:p>
    <w:p w:rsidR="00605967" w:rsidRDefault="00605967">
      <w:pPr>
        <w:spacing w:after="63" w:line="259" w:lineRule="auto"/>
        <w:ind w:left="708" w:firstLine="0"/>
        <w:jc w:val="left"/>
      </w:pPr>
    </w:p>
    <w:p w:rsidR="00605967" w:rsidRDefault="00DD41F9">
      <w:pPr>
        <w:pStyle w:val="1"/>
        <w:ind w:right="2337"/>
      </w:pPr>
      <w:r>
        <w:t xml:space="preserve">Раздел III. Азбука безопасности </w:t>
      </w:r>
    </w:p>
    <w:p w:rsidR="00605967" w:rsidRDefault="00605967">
      <w:pPr>
        <w:spacing w:after="67" w:line="259" w:lineRule="auto"/>
        <w:ind w:left="535" w:firstLine="0"/>
        <w:jc w:val="center"/>
      </w:pP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 xml:space="preserve">Тема Если случилась беда. </w:t>
      </w:r>
    </w:p>
    <w:p w:rsidR="00605967" w:rsidRDefault="00DD41F9">
      <w:pPr>
        <w:spacing w:after="45"/>
        <w:ind w:left="-15" w:right="230" w:firstLine="708"/>
      </w:pPr>
      <w:r>
        <w:rPr>
          <w:i/>
        </w:rPr>
        <w:t xml:space="preserve">Теория. </w:t>
      </w:r>
      <w:r>
        <w:t xml:space="preserve">Если случилась беда. Экстренная ситуация. Что делать в экстренной ситуации. Телефоны экстренных служб. </w:t>
      </w:r>
    </w:p>
    <w:p w:rsidR="00605967" w:rsidRDefault="00DD41F9">
      <w:pPr>
        <w:spacing w:line="319" w:lineRule="auto"/>
        <w:ind w:left="-15" w:right="230" w:firstLine="708"/>
      </w:pPr>
      <w:r>
        <w:rPr>
          <w:i/>
        </w:rPr>
        <w:t xml:space="preserve">Практика. </w:t>
      </w:r>
      <w:r>
        <w:t xml:space="preserve">Имитационная игра «Позвони» (обучающиеся должны по описанию ситуации либо по картинке определить, какую службу спасения необходимо вызвать по телефону, что сообщить) </w:t>
      </w:r>
      <w:r>
        <w:rPr>
          <w:b/>
        </w:rPr>
        <w:t xml:space="preserve">Тема Если ты потерялся. </w:t>
      </w:r>
    </w:p>
    <w:p w:rsidR="00605967" w:rsidRDefault="00DD41F9">
      <w:pPr>
        <w:spacing w:after="54"/>
        <w:ind w:left="718" w:right="230"/>
      </w:pPr>
      <w:r>
        <w:rPr>
          <w:i/>
        </w:rPr>
        <w:t>Теория.</w:t>
      </w:r>
      <w:r>
        <w:t xml:space="preserve"> Если ты потерялся в магазине, городе, лесу. Правила поведения. </w:t>
      </w:r>
    </w:p>
    <w:p w:rsidR="00605967" w:rsidRDefault="00DD41F9">
      <w:pPr>
        <w:spacing w:after="62"/>
        <w:ind w:left="718" w:right="230"/>
      </w:pPr>
      <w:r>
        <w:rPr>
          <w:i/>
        </w:rPr>
        <w:t xml:space="preserve">Практика. </w:t>
      </w:r>
      <w:r>
        <w:t xml:space="preserve">Составление памятки «Если ты потерялся». Викторина «Как действовать, если…». </w:t>
      </w:r>
    </w:p>
    <w:p w:rsidR="00605967" w:rsidRDefault="00DD41F9">
      <w:pPr>
        <w:spacing w:after="14" w:line="259" w:lineRule="auto"/>
        <w:ind w:left="703"/>
        <w:jc w:val="left"/>
      </w:pPr>
      <w:r>
        <w:rPr>
          <w:b/>
        </w:rPr>
        <w:t xml:space="preserve">Тема Безопасность в природе. </w:t>
      </w:r>
    </w:p>
    <w:p w:rsidR="00605967" w:rsidRDefault="00DD41F9">
      <w:pPr>
        <w:spacing w:after="45"/>
        <w:ind w:left="-15" w:right="230" w:firstLine="708"/>
      </w:pPr>
      <w:r>
        <w:rPr>
          <w:i/>
        </w:rPr>
        <w:t xml:space="preserve">Теория. </w:t>
      </w:r>
      <w:r>
        <w:t xml:space="preserve">Природа. Как вести себя на природе. Правила безопасности при экскурсии на природу, организованном групповом и самостоятельном отдыхе на природе.  </w:t>
      </w:r>
    </w:p>
    <w:p w:rsidR="00605967" w:rsidRDefault="00DD41F9">
      <w:pPr>
        <w:spacing w:after="61"/>
        <w:ind w:left="718" w:right="230"/>
      </w:pPr>
      <w:r>
        <w:rPr>
          <w:i/>
        </w:rPr>
        <w:t xml:space="preserve">Практика. </w:t>
      </w:r>
      <w:r>
        <w:t xml:space="preserve">Составление памятки «Внимание, ожидается гроза!». Экскурсия на природу. </w:t>
      </w: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 xml:space="preserve">Тема Один дома. </w:t>
      </w:r>
    </w:p>
    <w:p w:rsidR="00605967" w:rsidRDefault="00DD41F9">
      <w:pPr>
        <w:spacing w:after="44"/>
        <w:ind w:left="-15" w:right="230" w:firstLine="708"/>
      </w:pPr>
      <w:r>
        <w:rPr>
          <w:i/>
        </w:rPr>
        <w:lastRenderedPageBreak/>
        <w:t>Теория.</w:t>
      </w:r>
      <w:r>
        <w:t xml:space="preserve"> Правила поведения дома. Если ты остался один. Что может произойти дома. Телефоны экстренных служб. </w:t>
      </w:r>
    </w:p>
    <w:p w:rsidR="00605967" w:rsidRDefault="00DD41F9">
      <w:pPr>
        <w:spacing w:after="54"/>
        <w:ind w:left="718" w:right="230"/>
      </w:pPr>
      <w:r>
        <w:rPr>
          <w:i/>
        </w:rPr>
        <w:t xml:space="preserve">Практика. </w:t>
      </w:r>
      <w:r>
        <w:t xml:space="preserve">Составление рассказа «Когда я был один дома…» (описание экстренной ситуации, </w:t>
      </w:r>
    </w:p>
    <w:p w:rsidR="00605967" w:rsidRDefault="00DD41F9">
      <w:pPr>
        <w:ind w:left="-5" w:right="230"/>
      </w:pPr>
      <w:r>
        <w:t xml:space="preserve">произошедшей с ребенком, когда он остался один дома). </w:t>
      </w:r>
    </w:p>
    <w:p w:rsidR="00605967" w:rsidRDefault="00605967">
      <w:pPr>
        <w:spacing w:after="0" w:line="259" w:lineRule="auto"/>
        <w:ind w:left="708" w:firstLine="0"/>
        <w:jc w:val="left"/>
      </w:pPr>
    </w:p>
    <w:p w:rsidR="00605967" w:rsidRDefault="00DD41F9">
      <w:pPr>
        <w:pStyle w:val="1"/>
        <w:ind w:right="2337"/>
      </w:pPr>
      <w:r>
        <w:t xml:space="preserve">Раздел IV. Азбука здоровья </w:t>
      </w:r>
    </w:p>
    <w:p w:rsidR="00605967" w:rsidRDefault="00605967">
      <w:pPr>
        <w:spacing w:after="67" w:line="259" w:lineRule="auto"/>
        <w:ind w:left="535" w:firstLine="0"/>
        <w:jc w:val="center"/>
      </w:pP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>Тема Здоровый образ жизни.</w:t>
      </w:r>
    </w:p>
    <w:p w:rsidR="00605967" w:rsidRDefault="00DD41F9">
      <w:pPr>
        <w:spacing w:after="47"/>
        <w:ind w:left="-15" w:right="230" w:firstLine="708"/>
      </w:pPr>
      <w:r>
        <w:rPr>
          <w:i/>
        </w:rPr>
        <w:t>Теория.</w:t>
      </w:r>
      <w:r>
        <w:t xml:space="preserve"> Здоровый образ жизни. Как не заболеть. Здоровье окружающих. Профилактика простудных заболеваний. </w:t>
      </w:r>
    </w:p>
    <w:p w:rsidR="00605967" w:rsidRDefault="00DD41F9">
      <w:pPr>
        <w:spacing w:after="62"/>
        <w:ind w:left="718" w:right="230"/>
      </w:pPr>
      <w:r>
        <w:rPr>
          <w:i/>
        </w:rPr>
        <w:t xml:space="preserve">Практика. </w:t>
      </w:r>
      <w:r>
        <w:t xml:space="preserve">Конкурс рисунков «Сохраним и приумножим здоровье». </w:t>
      </w: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>Тема Занимайся спортом.</w:t>
      </w:r>
    </w:p>
    <w:p w:rsidR="00605967" w:rsidRDefault="00DD41F9">
      <w:pPr>
        <w:spacing w:after="56"/>
        <w:ind w:left="-15" w:right="230" w:firstLine="708"/>
      </w:pPr>
      <w:r>
        <w:rPr>
          <w:i/>
        </w:rPr>
        <w:t xml:space="preserve">Практика. </w:t>
      </w:r>
      <w:r>
        <w:t xml:space="preserve">Спортивный праздник «Папа, мама, я – спортивная семья» (спортивные мероприятия с участием родителей).  </w:t>
      </w: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>Тема Основы правильного питания.</w:t>
      </w:r>
    </w:p>
    <w:p w:rsidR="00605967" w:rsidRDefault="00DD41F9">
      <w:pPr>
        <w:spacing w:after="44"/>
        <w:ind w:left="-15" w:right="230" w:firstLine="708"/>
      </w:pPr>
      <w:r>
        <w:rPr>
          <w:i/>
        </w:rPr>
        <w:t xml:space="preserve">Теория. </w:t>
      </w:r>
      <w:r>
        <w:t xml:space="preserve">Основы питания. Ежедневный рацион. Диета. Полезные продукты. Мед и молоко – наши верные друзья. </w:t>
      </w:r>
    </w:p>
    <w:p w:rsidR="00605967" w:rsidRDefault="00DD41F9">
      <w:pPr>
        <w:spacing w:line="319" w:lineRule="auto"/>
        <w:ind w:left="-15" w:right="230" w:firstLine="708"/>
      </w:pPr>
      <w:r>
        <w:rPr>
          <w:i/>
        </w:rPr>
        <w:t xml:space="preserve">Практика. </w:t>
      </w:r>
      <w:r>
        <w:t xml:space="preserve">Подготовка и защита исследовательских работ (по группам) на тему «О вкусной и здоровой пище» (обучающиеся сравнивают полезные и вредные продукты питания). </w:t>
      </w:r>
      <w:r>
        <w:rPr>
          <w:b/>
        </w:rPr>
        <w:t xml:space="preserve">Тема В гостях у </w:t>
      </w:r>
      <w:proofErr w:type="spellStart"/>
      <w:r>
        <w:rPr>
          <w:b/>
        </w:rPr>
        <w:t>Мойдодыра</w:t>
      </w:r>
      <w:proofErr w:type="spellEnd"/>
      <w:r>
        <w:rPr>
          <w:b/>
        </w:rPr>
        <w:t>.</w:t>
      </w:r>
    </w:p>
    <w:p w:rsidR="00605967" w:rsidRDefault="00DD41F9">
      <w:pPr>
        <w:spacing w:after="45"/>
        <w:ind w:left="-15" w:right="230" w:firstLine="708"/>
      </w:pPr>
      <w:r>
        <w:rPr>
          <w:i/>
        </w:rPr>
        <w:t xml:space="preserve">Теория. </w:t>
      </w:r>
      <w:r>
        <w:t>Купание. Закаливание. Беседа о соблюдении личной гигиены. Проблема гигиены в произведениях литературы (сказки «</w:t>
      </w:r>
      <w:proofErr w:type="spellStart"/>
      <w:r>
        <w:t>Федорино</w:t>
      </w:r>
      <w:proofErr w:type="spellEnd"/>
      <w:r>
        <w:t xml:space="preserve"> горе», «</w:t>
      </w:r>
      <w:proofErr w:type="spellStart"/>
      <w:r>
        <w:t>Мойдодыр</w:t>
      </w:r>
      <w:proofErr w:type="spellEnd"/>
      <w:r>
        <w:t xml:space="preserve">» К.И. Чуковского и т.д.). </w:t>
      </w:r>
    </w:p>
    <w:p w:rsidR="00605967" w:rsidRDefault="00DD41F9">
      <w:pPr>
        <w:spacing w:after="53"/>
        <w:ind w:left="718" w:right="230"/>
      </w:pPr>
      <w:r>
        <w:rPr>
          <w:i/>
        </w:rPr>
        <w:t xml:space="preserve">Практика. </w:t>
      </w:r>
      <w:r>
        <w:t xml:space="preserve">Подготовка и защита исследовательских работ (по группам) на тему «Самая лучшая </w:t>
      </w:r>
    </w:p>
    <w:p w:rsidR="00605967" w:rsidRDefault="00DD41F9">
      <w:pPr>
        <w:ind w:left="-5" w:right="230"/>
      </w:pPr>
      <w:r>
        <w:t>зубная паста/ мыло/шампунь».</w:t>
      </w:r>
    </w:p>
    <w:p w:rsidR="00605967" w:rsidRDefault="00605967">
      <w:pPr>
        <w:spacing w:after="70" w:line="259" w:lineRule="auto"/>
        <w:ind w:left="708" w:firstLine="0"/>
        <w:jc w:val="left"/>
      </w:pPr>
    </w:p>
    <w:p w:rsidR="00605967" w:rsidRDefault="00DD41F9">
      <w:pPr>
        <w:pStyle w:val="1"/>
        <w:ind w:right="2340"/>
      </w:pPr>
      <w:r>
        <w:t xml:space="preserve">Раздел V. Основы медицинских знаний </w:t>
      </w:r>
    </w:p>
    <w:p w:rsidR="00605967" w:rsidRDefault="00605967">
      <w:pPr>
        <w:spacing w:after="67" w:line="259" w:lineRule="auto"/>
        <w:ind w:left="535" w:firstLine="0"/>
        <w:jc w:val="center"/>
      </w:pP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>Тема Лекарственные и ядовитые растения.</w:t>
      </w:r>
    </w:p>
    <w:p w:rsidR="00605967" w:rsidRDefault="00DD41F9">
      <w:pPr>
        <w:spacing w:after="54"/>
        <w:ind w:left="718" w:right="230"/>
      </w:pPr>
      <w:r>
        <w:rPr>
          <w:i/>
        </w:rPr>
        <w:t>Теория.</w:t>
      </w:r>
      <w:r>
        <w:t xml:space="preserve"> Виды растений. Лекарственные и ядовитые растения.  </w:t>
      </w:r>
    </w:p>
    <w:p w:rsidR="00605967" w:rsidRDefault="00DD41F9">
      <w:pPr>
        <w:spacing w:after="62"/>
        <w:ind w:left="718" w:right="230"/>
      </w:pPr>
      <w:r>
        <w:rPr>
          <w:i/>
        </w:rPr>
        <w:t>Практика.</w:t>
      </w:r>
      <w:r>
        <w:t xml:space="preserve"> Сбор и оформление гербария. Презентация гербария. </w:t>
      </w: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>Тема Первая помощь при отравлениях газами.</w:t>
      </w:r>
    </w:p>
    <w:p w:rsidR="00605967" w:rsidRDefault="00DD41F9">
      <w:pPr>
        <w:spacing w:after="45"/>
        <w:ind w:left="-15" w:right="230" w:firstLine="708"/>
      </w:pPr>
      <w:r>
        <w:rPr>
          <w:i/>
        </w:rPr>
        <w:t>Теория.</w:t>
      </w:r>
      <w:r>
        <w:t xml:space="preserve"> Понятия «газы», «удушение», «отравление газами». Виды газов. Чем вредны газы. Первая помощь при отравлении газами. </w:t>
      </w:r>
    </w:p>
    <w:p w:rsidR="00605967" w:rsidRDefault="00DD41F9">
      <w:pPr>
        <w:spacing w:after="56"/>
        <w:ind w:left="-15" w:right="230" w:firstLine="708"/>
      </w:pPr>
      <w:r>
        <w:rPr>
          <w:i/>
        </w:rPr>
        <w:t>Практика.</w:t>
      </w:r>
      <w:r>
        <w:t xml:space="preserve"> Изготовление средств защиты органов дыхания. Отработка навыков оказания первой помощи при отравлении угарным газом. </w:t>
      </w:r>
    </w:p>
    <w:p w:rsidR="00605967" w:rsidRDefault="00DD41F9">
      <w:pPr>
        <w:spacing w:after="60" w:line="259" w:lineRule="auto"/>
        <w:ind w:left="703"/>
        <w:jc w:val="left"/>
      </w:pPr>
      <w:r>
        <w:rPr>
          <w:b/>
        </w:rPr>
        <w:t>Тема Психические реакции при авариях. Особенности оказания помощи.</w:t>
      </w:r>
    </w:p>
    <w:p w:rsidR="00605967" w:rsidRDefault="00DD41F9" w:rsidP="00010FAD">
      <w:pPr>
        <w:spacing w:after="44"/>
        <w:ind w:left="718" w:right="325"/>
      </w:pPr>
      <w:r>
        <w:rPr>
          <w:i/>
        </w:rPr>
        <w:t xml:space="preserve">Теория. </w:t>
      </w:r>
      <w:r>
        <w:t xml:space="preserve">Понятия «стресс», «паника». Как вести себя при панике. Стресс без стресса. </w:t>
      </w:r>
      <w:r>
        <w:rPr>
          <w:i/>
        </w:rPr>
        <w:t>Практика.</w:t>
      </w:r>
      <w:r>
        <w:t xml:space="preserve"> Составление памятки «Как побороть панику». </w:t>
      </w:r>
    </w:p>
    <w:p w:rsidR="00605967" w:rsidRDefault="00605967">
      <w:pPr>
        <w:spacing w:after="0" w:line="259" w:lineRule="auto"/>
        <w:ind w:left="0" w:firstLine="0"/>
        <w:jc w:val="left"/>
      </w:pPr>
    </w:p>
    <w:p w:rsidR="00605967" w:rsidRDefault="00DD41F9">
      <w:pPr>
        <w:spacing w:after="0" w:line="259" w:lineRule="auto"/>
        <w:ind w:left="0" w:right="3726" w:firstLine="0"/>
        <w:jc w:val="right"/>
      </w:pPr>
      <w:r>
        <w:rPr>
          <w:b/>
          <w:i/>
        </w:rPr>
        <w:t xml:space="preserve">Контрольно- оценочные средства </w:t>
      </w:r>
    </w:p>
    <w:p w:rsidR="00605967" w:rsidRDefault="00605967">
      <w:pPr>
        <w:spacing w:after="26" w:line="259" w:lineRule="auto"/>
        <w:ind w:left="0" w:right="175" w:firstLine="0"/>
        <w:jc w:val="center"/>
      </w:pPr>
    </w:p>
    <w:p w:rsidR="00605967" w:rsidRDefault="00DD41F9">
      <w:pPr>
        <w:numPr>
          <w:ilvl w:val="0"/>
          <w:numId w:val="2"/>
        </w:numPr>
        <w:spacing w:after="9" w:line="259" w:lineRule="auto"/>
        <w:ind w:right="4582" w:hanging="415"/>
      </w:pPr>
      <w:r>
        <w:t>организация тестирования и контрольных опросов по ПДД;</w:t>
      </w:r>
    </w:p>
    <w:p w:rsidR="00605967" w:rsidRDefault="00DD41F9">
      <w:pPr>
        <w:numPr>
          <w:ilvl w:val="0"/>
          <w:numId w:val="2"/>
        </w:numPr>
        <w:ind w:right="4582" w:hanging="415"/>
      </w:pPr>
      <w:r>
        <w:lastRenderedPageBreak/>
        <w:t>проведение викторин, смотров знаний по ПДД;</w:t>
      </w:r>
      <w:r>
        <w:rPr>
          <w:rFonts w:ascii="Segoe UI Symbol" w:eastAsia="Segoe UI Symbol" w:hAnsi="Segoe UI Symbol" w:cs="Segoe UI Symbol"/>
          <w:sz w:val="20"/>
        </w:rPr>
        <w:t></w:t>
      </w:r>
      <w:r>
        <w:t>организация игр-тренингов;</w:t>
      </w:r>
      <w:r>
        <w:rPr>
          <w:rFonts w:ascii="Segoe UI Symbol" w:eastAsia="Segoe UI Symbol" w:hAnsi="Segoe UI Symbol" w:cs="Segoe UI Symbol"/>
          <w:sz w:val="20"/>
        </w:rPr>
        <w:t></w:t>
      </w:r>
      <w:r>
        <w:t>анализ результатов деятельности.</w:t>
      </w:r>
    </w:p>
    <w:p w:rsidR="00605967" w:rsidRDefault="00605967">
      <w:pPr>
        <w:spacing w:after="9" w:line="259" w:lineRule="auto"/>
        <w:ind w:left="0" w:firstLine="0"/>
        <w:jc w:val="left"/>
      </w:pPr>
    </w:p>
    <w:p w:rsidR="00605967" w:rsidRDefault="00DD41F9">
      <w:pPr>
        <w:spacing w:after="0" w:line="259" w:lineRule="auto"/>
        <w:ind w:left="0" w:right="3757" w:firstLine="0"/>
        <w:jc w:val="right"/>
      </w:pPr>
      <w:r>
        <w:rPr>
          <w:b/>
        </w:rPr>
        <w:t xml:space="preserve">Условия реализации программы </w:t>
      </w:r>
    </w:p>
    <w:p w:rsidR="00605967" w:rsidRDefault="00605967">
      <w:pPr>
        <w:spacing w:after="24" w:line="259" w:lineRule="auto"/>
        <w:ind w:left="0" w:right="172" w:firstLine="0"/>
        <w:jc w:val="center"/>
      </w:pPr>
    </w:p>
    <w:p w:rsidR="00605967" w:rsidRDefault="00DD41F9">
      <w:pPr>
        <w:spacing w:after="4" w:line="267" w:lineRule="auto"/>
        <w:ind w:left="-5" w:right="1883"/>
        <w:jc w:val="left"/>
      </w:pPr>
      <w:r>
        <w:rPr>
          <w:i/>
          <w:sz w:val="26"/>
        </w:rPr>
        <w:t xml:space="preserve">Материально-техническое обеспечение: </w:t>
      </w:r>
    </w:p>
    <w:tbl>
      <w:tblPr>
        <w:tblStyle w:val="TableGrid"/>
        <w:tblW w:w="9352" w:type="dxa"/>
        <w:tblInd w:w="454" w:type="dxa"/>
        <w:tblCellMar>
          <w:top w:w="50" w:type="dxa"/>
          <w:left w:w="108" w:type="dxa"/>
          <w:right w:w="115" w:type="dxa"/>
        </w:tblCellMar>
        <w:tblLook w:val="04A0"/>
      </w:tblPr>
      <w:tblGrid>
        <w:gridCol w:w="9352"/>
      </w:tblGrid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Учебный класс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Спортивный зал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Оргтехника </w:t>
            </w:r>
          </w:p>
        </w:tc>
      </w:tr>
      <w:tr w:rsidR="00605967">
        <w:trPr>
          <w:trHeight w:val="28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Компьютер / ноутбук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Проектор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Экран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Сканер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Принтер 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Спортивный инвентарь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Мячи футбольные </w:t>
            </w:r>
          </w:p>
        </w:tc>
      </w:tr>
      <w:tr w:rsidR="00605967">
        <w:trPr>
          <w:trHeight w:val="28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Мячи волейбольные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Мячи теннисные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Противопожарный инвентарь </w:t>
            </w:r>
          </w:p>
        </w:tc>
      </w:tr>
      <w:tr w:rsidR="00605967">
        <w:trPr>
          <w:trHeight w:val="28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Огнетушитель порошковый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Огнетушитель углекислотный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Медицинский инвентарь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Бинт эластичный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Бинт стерильный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8" w:firstLine="0"/>
              <w:jc w:val="center"/>
            </w:pPr>
            <w:proofErr w:type="spellStart"/>
            <w:r>
              <w:rPr>
                <w:b/>
              </w:rPr>
              <w:t>Учебн-методические</w:t>
            </w:r>
            <w:proofErr w:type="spellEnd"/>
            <w:r>
              <w:rPr>
                <w:b/>
              </w:rPr>
              <w:t xml:space="preserve"> материалы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Комплект плакатов «Правила дорожного движения» </w:t>
            </w:r>
            <w:r w:rsidR="00010FAD">
              <w:t>(электронный вариант)</w:t>
            </w:r>
          </w:p>
        </w:tc>
      </w:tr>
      <w:tr w:rsidR="00605967">
        <w:trPr>
          <w:trHeight w:val="28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Комплект карточек «Дорожные знаки»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Комплект мультфильмов «Азбука безопасности»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Комплект мультипликационных фильмов «Осторожно, Дети!»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Мультипликационный фильм «Светофор»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Видеофильм «Электробезопасность»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Мультипликационный фильм «Правила электробезопасности для детей» </w:t>
            </w:r>
          </w:p>
        </w:tc>
      </w:tr>
      <w:tr w:rsidR="00605967">
        <w:trPr>
          <w:trHeight w:val="28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Компьютерная игра «Безопасный путь» </w:t>
            </w:r>
          </w:p>
        </w:tc>
      </w:tr>
      <w:tr w:rsidR="00605967">
        <w:trPr>
          <w:trHeight w:val="2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67" w:rsidRDefault="00DD41F9">
            <w:pPr>
              <w:spacing w:after="0" w:line="259" w:lineRule="auto"/>
              <w:ind w:left="0" w:firstLine="0"/>
              <w:jc w:val="left"/>
            </w:pPr>
            <w:r>
              <w:t xml:space="preserve">Комплект презентаций «В помощь педагогу» </w:t>
            </w:r>
          </w:p>
        </w:tc>
      </w:tr>
    </w:tbl>
    <w:p w:rsidR="00605967" w:rsidRDefault="00605967">
      <w:pPr>
        <w:spacing w:after="0" w:line="259" w:lineRule="auto"/>
        <w:ind w:left="0" w:right="172" w:firstLine="0"/>
        <w:jc w:val="center"/>
      </w:pPr>
    </w:p>
    <w:p w:rsidR="00605967" w:rsidRDefault="00605967" w:rsidP="00010FAD">
      <w:pPr>
        <w:spacing w:after="0" w:line="259" w:lineRule="auto"/>
        <w:ind w:left="0" w:right="177" w:firstLine="0"/>
        <w:jc w:val="center"/>
      </w:pPr>
    </w:p>
    <w:p w:rsidR="00605967" w:rsidRDefault="00DD41F9">
      <w:pPr>
        <w:spacing w:after="4" w:line="267" w:lineRule="auto"/>
        <w:ind w:left="-15" w:right="1883" w:firstLine="4223"/>
        <w:jc w:val="left"/>
      </w:pPr>
      <w:r>
        <w:rPr>
          <w:b/>
        </w:rPr>
        <w:t xml:space="preserve">Список </w:t>
      </w:r>
      <w:proofErr w:type="spellStart"/>
      <w:r>
        <w:rPr>
          <w:b/>
        </w:rPr>
        <w:t>литературы</w:t>
      </w:r>
      <w:r>
        <w:rPr>
          <w:i/>
          <w:sz w:val="26"/>
        </w:rPr>
        <w:t>Нормативно-правовое</w:t>
      </w:r>
      <w:proofErr w:type="spellEnd"/>
      <w:r>
        <w:rPr>
          <w:i/>
          <w:sz w:val="26"/>
        </w:rPr>
        <w:t xml:space="preserve"> обеспечение: </w:t>
      </w:r>
    </w:p>
    <w:p w:rsidR="00605967" w:rsidRDefault="00DD41F9">
      <w:pPr>
        <w:ind w:left="-5" w:right="230"/>
      </w:pPr>
      <w:r>
        <w:t xml:space="preserve">Федеральный закон от 29.12.2012 года №273-ФЗ «Об образовании в Российской Федерации» -Приказы Министерства образования и науки Российской Федерации: </w:t>
      </w:r>
    </w:p>
    <w:p w:rsidR="00605967" w:rsidRDefault="00DD41F9">
      <w:pPr>
        <w:ind w:left="-5" w:right="230"/>
      </w:pPr>
      <w:r>
        <w:t xml:space="preserve">от 18 декабря 2012 года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373». </w:t>
      </w:r>
    </w:p>
    <w:p w:rsidR="00605967" w:rsidRDefault="00605967">
      <w:pPr>
        <w:spacing w:after="22" w:line="259" w:lineRule="auto"/>
        <w:ind w:left="0" w:firstLine="0"/>
        <w:jc w:val="left"/>
      </w:pPr>
    </w:p>
    <w:p w:rsidR="00605967" w:rsidRDefault="00DD41F9">
      <w:pPr>
        <w:spacing w:after="288" w:line="259" w:lineRule="auto"/>
        <w:jc w:val="left"/>
      </w:pPr>
      <w:r>
        <w:rPr>
          <w:i/>
        </w:rPr>
        <w:lastRenderedPageBreak/>
        <w:t xml:space="preserve">Интернет ресурсы: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http://www.bez.econavt.ru  Безопасность жизнедеятельности школы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http://kuhta.clan.su  Журнал «Основы безопасности жизнедеятельности»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http://www.school-obz.org  Основы безопасности жизнедеятельности. Сайт Баграмян Э.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http://theobg.by.ru/index.htm  Нормативные документы, методические материалы по ОБЖ. Сайт </w:t>
      </w:r>
      <w:proofErr w:type="spellStart"/>
      <w:r>
        <w:t>Разумова</w:t>
      </w:r>
      <w:proofErr w:type="spellEnd"/>
      <w:r>
        <w:t xml:space="preserve"> В.Н.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http://informic.narod.ru/obg.html  Основы безопасности жизнедеятельности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http://0bj.ru/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Всероссийский научно-исследовательский институт по проблемам гражданской обороны и чрезвычайных ситуаций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http://www.ampe.ru/web/guest/russian  Институт психологических проблем безопасности </w:t>
      </w:r>
    </w:p>
    <w:p w:rsidR="00605967" w:rsidRDefault="00DD41F9">
      <w:pPr>
        <w:numPr>
          <w:ilvl w:val="0"/>
          <w:numId w:val="3"/>
        </w:numPr>
        <w:ind w:right="230" w:hanging="360"/>
      </w:pPr>
      <w:r>
        <w:t xml:space="preserve">http://anty-crim.boxmail.biz  Искусство выживания </w:t>
      </w:r>
    </w:p>
    <w:p w:rsidR="00605967" w:rsidRDefault="00DD41F9">
      <w:pPr>
        <w:numPr>
          <w:ilvl w:val="0"/>
          <w:numId w:val="3"/>
        </w:numPr>
        <w:spacing w:after="314"/>
        <w:ind w:right="230" w:hanging="360"/>
      </w:pPr>
      <w:r>
        <w:t>http://www.goodlife.narod.ru</w:t>
      </w:r>
      <w:proofErr w:type="gramStart"/>
      <w:r>
        <w:t xml:space="preserve">  В</w:t>
      </w:r>
      <w:proofErr w:type="gramEnd"/>
      <w:r>
        <w:t xml:space="preserve">се о пожарной безопасности </w:t>
      </w:r>
    </w:p>
    <w:p w:rsidR="00605967" w:rsidRDefault="00DD41F9">
      <w:pPr>
        <w:spacing w:after="4" w:line="267" w:lineRule="auto"/>
        <w:ind w:left="-5" w:right="1883"/>
        <w:jc w:val="left"/>
      </w:pPr>
      <w:r>
        <w:rPr>
          <w:i/>
          <w:sz w:val="26"/>
        </w:rPr>
        <w:t xml:space="preserve">Литература для обучающихся и родителей </w:t>
      </w:r>
    </w:p>
    <w:p w:rsidR="00605967" w:rsidRDefault="00DD41F9">
      <w:pPr>
        <w:numPr>
          <w:ilvl w:val="1"/>
          <w:numId w:val="3"/>
        </w:numPr>
        <w:ind w:right="230" w:firstLine="567"/>
      </w:pPr>
      <w:proofErr w:type="spellStart"/>
      <w:r>
        <w:t>Байбородова</w:t>
      </w:r>
      <w:proofErr w:type="spellEnd"/>
      <w:r>
        <w:t xml:space="preserve"> Л.В., Индюков Ю.В. методика обучения основам безопасности жизнедеятельности. Методическое пособие. – М.: ВЛАДОС, 2003. – 272 с. </w:t>
      </w:r>
    </w:p>
    <w:p w:rsidR="00605967" w:rsidRDefault="00DD41F9">
      <w:pPr>
        <w:numPr>
          <w:ilvl w:val="1"/>
          <w:numId w:val="3"/>
        </w:numPr>
        <w:ind w:right="230" w:firstLine="567"/>
      </w:pPr>
      <w:r>
        <w:t xml:space="preserve">Безопасность на дорогах. Учебник тетрадь для 2, 3, 4 классов. – М.: ЭНАС, 2006. – 48 с. </w:t>
      </w:r>
    </w:p>
    <w:p w:rsidR="00605967" w:rsidRDefault="00DD41F9">
      <w:pPr>
        <w:numPr>
          <w:ilvl w:val="1"/>
          <w:numId w:val="3"/>
        </w:numPr>
        <w:ind w:right="230" w:firstLine="567"/>
      </w:pPr>
      <w:r>
        <w:t xml:space="preserve">Богачева О.П.. </w:t>
      </w:r>
      <w:proofErr w:type="spellStart"/>
      <w:r>
        <w:t>Дубягин</w:t>
      </w:r>
      <w:proofErr w:type="spellEnd"/>
      <w:r>
        <w:t xml:space="preserve"> Ю.П. Школа выживания. Или 56 способов защитить ребенка от преступления. – М.: Пихта,1997. – 287 с. </w:t>
      </w:r>
    </w:p>
    <w:p w:rsidR="00605967" w:rsidRDefault="00DD41F9">
      <w:pPr>
        <w:numPr>
          <w:ilvl w:val="1"/>
          <w:numId w:val="3"/>
        </w:numPr>
        <w:ind w:right="230" w:firstLine="567"/>
      </w:pPr>
      <w:r>
        <w:t xml:space="preserve">Виноградова Н.Ф. программа и поурочно-тематическое планирование по курсу «Безопасность на дорогах» для детей младшего школьного возраста. – М.: ЭНАС-Класс, 2007. – 48 с. </w:t>
      </w:r>
    </w:p>
    <w:p w:rsidR="00605967" w:rsidRDefault="00DD41F9">
      <w:pPr>
        <w:numPr>
          <w:ilvl w:val="1"/>
          <w:numId w:val="3"/>
        </w:numPr>
        <w:ind w:right="230" w:firstLine="567"/>
      </w:pPr>
      <w:r>
        <w:t xml:space="preserve">Григорьев Д.В., Степанов П.В. Внеурочная деятельность школьников. Методический конструктор: пособие для учителя. – М.: Просвещение, 2010. – 223 с. </w:t>
      </w:r>
    </w:p>
    <w:p w:rsidR="00605967" w:rsidRDefault="00DD41F9">
      <w:pPr>
        <w:numPr>
          <w:ilvl w:val="1"/>
          <w:numId w:val="3"/>
        </w:numPr>
        <w:ind w:right="230" w:firstLine="567"/>
      </w:pPr>
      <w:r>
        <w:t xml:space="preserve">Дорога и Я. Учебно-методический комплект для 2 – 4-ых классов. – </w:t>
      </w:r>
      <w:proofErr w:type="spellStart"/>
      <w:r>
        <w:t>М.:Renault</w:t>
      </w:r>
      <w:proofErr w:type="spellEnd"/>
      <w:r>
        <w:t xml:space="preserve">, 2009. – 32 с. </w:t>
      </w:r>
    </w:p>
    <w:p w:rsidR="00605967" w:rsidRDefault="00DD41F9">
      <w:pPr>
        <w:numPr>
          <w:ilvl w:val="1"/>
          <w:numId w:val="3"/>
        </w:numPr>
        <w:ind w:right="230" w:firstLine="567"/>
      </w:pPr>
      <w:r>
        <w:t xml:space="preserve"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 /Под общей редакцией В.А. Федорова. – М.: «Третий Рим», 2002. – 80 с. </w:t>
      </w:r>
    </w:p>
    <w:p w:rsidR="00605967" w:rsidRDefault="00DD41F9">
      <w:pPr>
        <w:numPr>
          <w:ilvl w:val="1"/>
          <w:numId w:val="3"/>
        </w:numPr>
        <w:ind w:right="230" w:firstLine="567"/>
      </w:pPr>
      <w:r>
        <w:t xml:space="preserve">Обеспечение безопасности детей в быту. Ответственность родителей. /Методические рекомендации для родителей./ Составители: Никифоров А.А, Политова Р.И. – Белгород, 2009. – 30 с. </w:t>
      </w:r>
    </w:p>
    <w:p w:rsidR="00605967" w:rsidRDefault="00DD41F9">
      <w:pPr>
        <w:numPr>
          <w:ilvl w:val="1"/>
          <w:numId w:val="3"/>
        </w:numPr>
        <w:spacing w:after="9" w:line="259" w:lineRule="auto"/>
        <w:ind w:right="230" w:firstLine="567"/>
      </w:pPr>
      <w:r>
        <w:t xml:space="preserve">Поливанова К.Н. Проектная деятельность школьников: пособие для учителя. – М.: </w:t>
      </w:r>
    </w:p>
    <w:p w:rsidR="00605967" w:rsidRDefault="00DD41F9">
      <w:pPr>
        <w:ind w:left="-5" w:right="230"/>
      </w:pPr>
      <w:r>
        <w:t xml:space="preserve">Просвещение, 2011. – 192 с. </w:t>
      </w:r>
    </w:p>
    <w:p w:rsidR="00605967" w:rsidRDefault="00DD41F9">
      <w:pPr>
        <w:numPr>
          <w:ilvl w:val="1"/>
          <w:numId w:val="3"/>
        </w:numPr>
        <w:ind w:right="230" w:firstLine="567"/>
      </w:pPr>
      <w:r>
        <w:t xml:space="preserve">Правила дорожного движения РФ. – М., 2013. – 28 с. </w:t>
      </w:r>
      <w:r>
        <w:rPr>
          <w:b/>
        </w:rPr>
        <w:t>11.</w:t>
      </w:r>
      <w:r>
        <w:t xml:space="preserve">Тихомирова О.И. Пособие по пожарной безопасности. – Москва: ЭНАС, 2008. – 64 с. </w:t>
      </w:r>
    </w:p>
    <w:p w:rsidR="00605967" w:rsidRDefault="00605967">
      <w:pPr>
        <w:spacing w:after="0" w:line="259" w:lineRule="auto"/>
        <w:ind w:left="0" w:firstLine="0"/>
        <w:jc w:val="left"/>
      </w:pPr>
    </w:p>
    <w:p w:rsidR="00605967" w:rsidRDefault="00605967">
      <w:pPr>
        <w:spacing w:after="0" w:line="259" w:lineRule="auto"/>
        <w:ind w:left="5529" w:firstLine="0"/>
      </w:pPr>
    </w:p>
    <w:sectPr w:rsidR="00605967" w:rsidSect="0046700F">
      <w:pgSz w:w="11906" w:h="16838"/>
      <w:pgMar w:top="1128" w:right="189" w:bottom="60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EC3"/>
    <w:multiLevelType w:val="hybridMultilevel"/>
    <w:tmpl w:val="657CCE2E"/>
    <w:lvl w:ilvl="0" w:tplc="4B9AB89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0A4B2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76DEC0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BE80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EED94C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E2A086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46FB18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07B0A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64B10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361132"/>
    <w:multiLevelType w:val="hybridMultilevel"/>
    <w:tmpl w:val="AB30D988"/>
    <w:lvl w:ilvl="0" w:tplc="D62A8B22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4F5DE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23E1A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0C590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ECC5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4E804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25880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84D94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09C48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6827AD"/>
    <w:multiLevelType w:val="hybridMultilevel"/>
    <w:tmpl w:val="981871BE"/>
    <w:lvl w:ilvl="0" w:tplc="1BFE6A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8FA5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012E6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28FDE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8124A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CD68C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A12BE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E2156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2C34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967"/>
    <w:rsid w:val="00010FAD"/>
    <w:rsid w:val="00042254"/>
    <w:rsid w:val="00047E30"/>
    <w:rsid w:val="00071C1B"/>
    <w:rsid w:val="00144481"/>
    <w:rsid w:val="001B5DF7"/>
    <w:rsid w:val="00264D43"/>
    <w:rsid w:val="0030550D"/>
    <w:rsid w:val="003B2A80"/>
    <w:rsid w:val="003D6AA5"/>
    <w:rsid w:val="0046700F"/>
    <w:rsid w:val="005A1699"/>
    <w:rsid w:val="005F3E25"/>
    <w:rsid w:val="00605967"/>
    <w:rsid w:val="00636EB6"/>
    <w:rsid w:val="00897214"/>
    <w:rsid w:val="008B1DC5"/>
    <w:rsid w:val="0096593F"/>
    <w:rsid w:val="009912BC"/>
    <w:rsid w:val="00AD1376"/>
    <w:rsid w:val="00B13D65"/>
    <w:rsid w:val="00B43A64"/>
    <w:rsid w:val="00CD63EC"/>
    <w:rsid w:val="00CF67EC"/>
    <w:rsid w:val="00D20D60"/>
    <w:rsid w:val="00D63BFF"/>
    <w:rsid w:val="00DD41F9"/>
    <w:rsid w:val="00DD7F57"/>
    <w:rsid w:val="00E47608"/>
    <w:rsid w:val="00EC037E"/>
    <w:rsid w:val="00F41CA2"/>
    <w:rsid w:val="00F630F2"/>
    <w:rsid w:val="00F65BA3"/>
    <w:rsid w:val="00FE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0F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6700F"/>
    <w:pPr>
      <w:keepNext/>
      <w:keepLines/>
      <w:spacing w:after="18"/>
      <w:ind w:left="2113" w:right="22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700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670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cp:lastModifiedBy>123</cp:lastModifiedBy>
  <cp:revision>22</cp:revision>
  <cp:lastPrinted>2022-09-08T09:46:00Z</cp:lastPrinted>
  <dcterms:created xsi:type="dcterms:W3CDTF">2021-11-21T13:01:00Z</dcterms:created>
  <dcterms:modified xsi:type="dcterms:W3CDTF">2023-10-19T05:50:00Z</dcterms:modified>
</cp:coreProperties>
</file>