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A1" w:rsidRDefault="00067E0F">
      <w:pPr>
        <w:pStyle w:val="a9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Утверждаю       </w:t>
      </w:r>
    </w:p>
    <w:p w:rsidR="007D21A1" w:rsidRDefault="00067E0F">
      <w:pPr>
        <w:pStyle w:val="a9"/>
        <w:ind w:left="4248"/>
        <w:rPr>
          <w:sz w:val="28"/>
          <w:szCs w:val="28"/>
        </w:rPr>
      </w:pPr>
      <w:r>
        <w:rPr>
          <w:sz w:val="28"/>
          <w:szCs w:val="28"/>
        </w:rPr>
        <w:t>Директор МБОУ «</w:t>
      </w:r>
      <w:proofErr w:type="spellStart"/>
      <w:r>
        <w:rPr>
          <w:sz w:val="28"/>
          <w:szCs w:val="28"/>
        </w:rPr>
        <w:t>Кочкуровская</w:t>
      </w:r>
      <w:proofErr w:type="spellEnd"/>
      <w:r>
        <w:rPr>
          <w:sz w:val="28"/>
          <w:szCs w:val="28"/>
        </w:rPr>
        <w:t xml:space="preserve"> СОШ имени Народного учителя </w:t>
      </w:r>
      <w:proofErr w:type="spellStart"/>
      <w:r>
        <w:rPr>
          <w:sz w:val="28"/>
          <w:szCs w:val="28"/>
        </w:rPr>
        <w:t>СССРДергачева</w:t>
      </w:r>
      <w:proofErr w:type="spellEnd"/>
      <w:r>
        <w:rPr>
          <w:sz w:val="28"/>
          <w:szCs w:val="28"/>
        </w:rPr>
        <w:t xml:space="preserve"> С.И.»</w:t>
      </w:r>
    </w:p>
    <w:p w:rsidR="007D21A1" w:rsidRDefault="00067E0F">
      <w:pPr>
        <w:pStyle w:val="a9"/>
        <w:ind w:left="4956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________________ В.В. </w:t>
      </w:r>
      <w:proofErr w:type="spellStart"/>
      <w:r>
        <w:rPr>
          <w:sz w:val="28"/>
          <w:szCs w:val="28"/>
        </w:rPr>
        <w:t>Шлабина</w:t>
      </w:r>
      <w:proofErr w:type="spellEnd"/>
    </w:p>
    <w:p w:rsidR="007D21A1" w:rsidRDefault="007D21A1">
      <w:pPr>
        <w:shd w:val="clear" w:color="auto" w:fill="FFFFFF"/>
        <w:rPr>
          <w:rFonts w:ascii="Times" w:hAnsi="Times" w:cs="Times"/>
          <w:b/>
          <w:bCs/>
          <w:color w:val="000000"/>
        </w:rPr>
      </w:pPr>
    </w:p>
    <w:p w:rsidR="007D21A1" w:rsidRDefault="007D21A1">
      <w:pPr>
        <w:shd w:val="clear" w:color="auto" w:fill="FFFFFF"/>
        <w:rPr>
          <w:rFonts w:ascii="Times" w:hAnsi="Times" w:cs="Times"/>
          <w:b/>
          <w:bCs/>
          <w:color w:val="000000"/>
        </w:rPr>
      </w:pPr>
    </w:p>
    <w:p w:rsidR="007D21A1" w:rsidRDefault="00067E0F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" w:hAnsi="Times" w:cs="Times"/>
          <w:b/>
          <w:bCs/>
          <w:color w:val="000000"/>
        </w:rPr>
        <w:t>График оценочных процедур на  1 полугодие 2024 – 2025 учебного года  для обучающихся 2 – 11 классов МБОУ </w:t>
      </w:r>
      <w:r>
        <w:rPr>
          <w:b/>
          <w:bCs/>
          <w:color w:val="000000"/>
        </w:rPr>
        <w:t>«</w:t>
      </w:r>
      <w:proofErr w:type="spellStart"/>
      <w:r>
        <w:rPr>
          <w:rFonts w:ascii="Times" w:hAnsi="Times" w:cs="Times"/>
          <w:b/>
          <w:bCs/>
          <w:color w:val="000000"/>
        </w:rPr>
        <w:t>Кочкуровская</w:t>
      </w:r>
      <w:proofErr w:type="spellEnd"/>
      <w:r>
        <w:rPr>
          <w:rFonts w:ascii="Times" w:hAnsi="Times" w:cs="Times"/>
          <w:b/>
          <w:bCs/>
          <w:color w:val="000000"/>
        </w:rPr>
        <w:t xml:space="preserve"> средняя  общеобразовательная школа имени Народного учителя СССР Дергачева С.И.</w:t>
      </w:r>
      <w:r>
        <w:rPr>
          <w:b/>
          <w:bCs/>
          <w:color w:val="000000"/>
        </w:rPr>
        <w:t>»</w:t>
      </w:r>
    </w:p>
    <w:p w:rsidR="007D21A1" w:rsidRDefault="007D21A1">
      <w:pPr>
        <w:rPr>
          <w:rFonts w:ascii="Times" w:hAnsi="Times" w:cs="Times"/>
          <w:b/>
          <w:bCs/>
          <w:color w:val="000000"/>
        </w:rPr>
      </w:pPr>
    </w:p>
    <w:tbl>
      <w:tblPr>
        <w:tblStyle w:val="ac"/>
        <w:tblW w:w="9571" w:type="dxa"/>
        <w:tblLayout w:type="fixed"/>
        <w:tblLook w:val="04A0"/>
      </w:tblPr>
      <w:tblGrid>
        <w:gridCol w:w="711"/>
        <w:gridCol w:w="957"/>
        <w:gridCol w:w="2550"/>
        <w:gridCol w:w="5353"/>
      </w:tblGrid>
      <w:tr w:rsidR="007D21A1">
        <w:tc>
          <w:tcPr>
            <w:tcW w:w="711" w:type="dxa"/>
          </w:tcPr>
          <w:p w:rsidR="007D21A1" w:rsidRDefault="00067E0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57" w:type="dxa"/>
          </w:tcPr>
          <w:p w:rsidR="007D21A1" w:rsidRDefault="00067E0F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50" w:type="dxa"/>
          </w:tcPr>
          <w:p w:rsidR="007D21A1" w:rsidRDefault="00067E0F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352" w:type="dxa"/>
          </w:tcPr>
          <w:p w:rsidR="007D21A1" w:rsidRDefault="00067E0F">
            <w:pPr>
              <w:rPr>
                <w:b/>
              </w:rPr>
            </w:pPr>
            <w:r>
              <w:rPr>
                <w:b/>
              </w:rPr>
              <w:t>Название контрольной работы</w:t>
            </w:r>
          </w:p>
        </w:tc>
      </w:tr>
      <w:tr w:rsidR="007D21A1">
        <w:tc>
          <w:tcPr>
            <w:tcW w:w="711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957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2550" w:type="dxa"/>
          </w:tcPr>
          <w:p w:rsidR="007D21A1" w:rsidRDefault="00067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 класс</w:t>
            </w:r>
          </w:p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957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2550" w:type="dxa"/>
          </w:tcPr>
          <w:p w:rsidR="007D21A1" w:rsidRDefault="00067E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сентябрь</w:t>
            </w:r>
          </w:p>
        </w:tc>
        <w:tc>
          <w:tcPr>
            <w:tcW w:w="5352" w:type="dxa"/>
          </w:tcPr>
          <w:p w:rsidR="007D21A1" w:rsidRDefault="007D21A1"/>
        </w:tc>
      </w:tr>
      <w:tr w:rsidR="007D21A1">
        <w:trPr>
          <w:trHeight w:val="235"/>
        </w:trPr>
        <w:tc>
          <w:tcPr>
            <w:tcW w:w="711" w:type="dxa"/>
          </w:tcPr>
          <w:p w:rsidR="007D21A1" w:rsidRDefault="007D21A1">
            <w:pPr>
              <w:pStyle w:val="a9"/>
            </w:pPr>
          </w:p>
        </w:tc>
        <w:tc>
          <w:tcPr>
            <w:tcW w:w="957" w:type="dxa"/>
          </w:tcPr>
          <w:p w:rsidR="007D21A1" w:rsidRDefault="007D21A1">
            <w:pPr>
              <w:pStyle w:val="a9"/>
            </w:pPr>
          </w:p>
        </w:tc>
        <w:tc>
          <w:tcPr>
            <w:tcW w:w="2550" w:type="dxa"/>
          </w:tcPr>
          <w:p w:rsidR="007D21A1" w:rsidRDefault="007D21A1">
            <w:pPr>
              <w:pStyle w:val="a9"/>
            </w:pPr>
          </w:p>
        </w:tc>
        <w:tc>
          <w:tcPr>
            <w:tcW w:w="5352" w:type="dxa"/>
          </w:tcPr>
          <w:p w:rsidR="007D21A1" w:rsidRDefault="007D21A1">
            <w:pPr>
              <w:pStyle w:val="a9"/>
            </w:pPr>
          </w:p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pStyle w:val="a9"/>
            </w:pPr>
          </w:p>
        </w:tc>
        <w:tc>
          <w:tcPr>
            <w:tcW w:w="2550" w:type="dxa"/>
          </w:tcPr>
          <w:p w:rsidR="007D21A1" w:rsidRDefault="007D21A1">
            <w:pPr>
              <w:pStyle w:val="a9"/>
            </w:pPr>
          </w:p>
        </w:tc>
        <w:tc>
          <w:tcPr>
            <w:tcW w:w="5352" w:type="dxa"/>
          </w:tcPr>
          <w:p w:rsidR="007D21A1" w:rsidRDefault="007D21A1">
            <w:pPr>
              <w:pStyle w:val="a9"/>
            </w:pPr>
          </w:p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/>
        </w:tc>
        <w:tc>
          <w:tcPr>
            <w:tcW w:w="2550" w:type="dxa"/>
          </w:tcPr>
          <w:p w:rsidR="007D21A1" w:rsidRDefault="007D21A1"/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957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2550" w:type="dxa"/>
          </w:tcPr>
          <w:p w:rsidR="007D21A1" w:rsidRDefault="00067E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/>
        </w:tc>
        <w:tc>
          <w:tcPr>
            <w:tcW w:w="2550" w:type="dxa"/>
          </w:tcPr>
          <w:p w:rsidR="007D21A1" w:rsidRDefault="007D21A1"/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pStyle w:val="a9"/>
            </w:pPr>
          </w:p>
        </w:tc>
        <w:tc>
          <w:tcPr>
            <w:tcW w:w="2550" w:type="dxa"/>
          </w:tcPr>
          <w:p w:rsidR="007D21A1" w:rsidRDefault="007D21A1">
            <w:pPr>
              <w:pStyle w:val="a9"/>
            </w:pPr>
          </w:p>
        </w:tc>
        <w:tc>
          <w:tcPr>
            <w:tcW w:w="5352" w:type="dxa"/>
          </w:tcPr>
          <w:p w:rsidR="007D21A1" w:rsidRDefault="007D21A1">
            <w:pPr>
              <w:pStyle w:val="a9"/>
            </w:pPr>
          </w:p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/>
        </w:tc>
        <w:tc>
          <w:tcPr>
            <w:tcW w:w="2550" w:type="dxa"/>
          </w:tcPr>
          <w:p w:rsidR="007D21A1" w:rsidRDefault="007D21A1"/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/>
        </w:tc>
        <w:tc>
          <w:tcPr>
            <w:tcW w:w="2550" w:type="dxa"/>
          </w:tcPr>
          <w:p w:rsidR="007D21A1" w:rsidRDefault="007D21A1"/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/>
        </w:tc>
        <w:tc>
          <w:tcPr>
            <w:tcW w:w="2550" w:type="dxa"/>
          </w:tcPr>
          <w:p w:rsidR="007D21A1" w:rsidRDefault="00067E0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ноябрь</w:t>
            </w:r>
          </w:p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/>
        </w:tc>
        <w:tc>
          <w:tcPr>
            <w:tcW w:w="2550" w:type="dxa"/>
          </w:tcPr>
          <w:p w:rsidR="007D21A1" w:rsidRDefault="007D21A1"/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  <w:tcBorders>
              <w:top w:val="nil"/>
            </w:tcBorders>
          </w:tcPr>
          <w:p w:rsidR="007D21A1" w:rsidRDefault="007D21A1"/>
        </w:tc>
        <w:tc>
          <w:tcPr>
            <w:tcW w:w="957" w:type="dxa"/>
            <w:tcBorders>
              <w:top w:val="nil"/>
            </w:tcBorders>
          </w:tcPr>
          <w:p w:rsidR="007D21A1" w:rsidRDefault="007D21A1"/>
        </w:tc>
        <w:tc>
          <w:tcPr>
            <w:tcW w:w="2550" w:type="dxa"/>
            <w:tcBorders>
              <w:top w:val="nil"/>
            </w:tcBorders>
          </w:tcPr>
          <w:p w:rsidR="007D21A1" w:rsidRDefault="007D21A1"/>
        </w:tc>
        <w:tc>
          <w:tcPr>
            <w:tcW w:w="5352" w:type="dxa"/>
            <w:tcBorders>
              <w:top w:val="nil"/>
            </w:tcBorders>
          </w:tcPr>
          <w:p w:rsidR="007D21A1" w:rsidRDefault="007D21A1"/>
        </w:tc>
      </w:tr>
      <w:tr w:rsidR="007D21A1">
        <w:tc>
          <w:tcPr>
            <w:tcW w:w="711" w:type="dxa"/>
            <w:tcBorders>
              <w:top w:val="nil"/>
            </w:tcBorders>
          </w:tcPr>
          <w:p w:rsidR="007D21A1" w:rsidRDefault="007D21A1"/>
        </w:tc>
        <w:tc>
          <w:tcPr>
            <w:tcW w:w="957" w:type="dxa"/>
            <w:tcBorders>
              <w:top w:val="nil"/>
            </w:tcBorders>
          </w:tcPr>
          <w:p w:rsidR="007D21A1" w:rsidRDefault="007D21A1"/>
        </w:tc>
        <w:tc>
          <w:tcPr>
            <w:tcW w:w="2550" w:type="dxa"/>
            <w:tcBorders>
              <w:top w:val="nil"/>
            </w:tcBorders>
          </w:tcPr>
          <w:p w:rsidR="007D21A1" w:rsidRDefault="007D21A1"/>
        </w:tc>
        <w:tc>
          <w:tcPr>
            <w:tcW w:w="5352" w:type="dxa"/>
            <w:tcBorders>
              <w:top w:val="nil"/>
            </w:tcBorders>
          </w:tcPr>
          <w:p w:rsidR="007D21A1" w:rsidRDefault="007D21A1"/>
        </w:tc>
      </w:tr>
      <w:tr w:rsidR="007D21A1">
        <w:tc>
          <w:tcPr>
            <w:tcW w:w="711" w:type="dxa"/>
            <w:tcBorders>
              <w:top w:val="nil"/>
            </w:tcBorders>
          </w:tcPr>
          <w:p w:rsidR="007D21A1" w:rsidRDefault="007D21A1"/>
        </w:tc>
        <w:tc>
          <w:tcPr>
            <w:tcW w:w="957" w:type="dxa"/>
            <w:tcBorders>
              <w:top w:val="nil"/>
            </w:tcBorders>
          </w:tcPr>
          <w:p w:rsidR="007D21A1" w:rsidRDefault="007D21A1"/>
        </w:tc>
        <w:tc>
          <w:tcPr>
            <w:tcW w:w="2550" w:type="dxa"/>
            <w:tcBorders>
              <w:top w:val="nil"/>
            </w:tcBorders>
          </w:tcPr>
          <w:p w:rsidR="007D21A1" w:rsidRDefault="007D21A1"/>
        </w:tc>
        <w:tc>
          <w:tcPr>
            <w:tcW w:w="5352" w:type="dxa"/>
            <w:tcBorders>
              <w:top w:val="nil"/>
            </w:tcBorders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</w:tcPr>
          <w:p w:rsidR="007D21A1" w:rsidRDefault="00067E0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декабрь</w:t>
            </w:r>
          </w:p>
        </w:tc>
        <w:tc>
          <w:tcPr>
            <w:tcW w:w="5352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pStyle w:val="a9"/>
            </w:pPr>
          </w:p>
        </w:tc>
        <w:tc>
          <w:tcPr>
            <w:tcW w:w="2550" w:type="dxa"/>
          </w:tcPr>
          <w:p w:rsidR="007D21A1" w:rsidRDefault="007D21A1">
            <w:pPr>
              <w:pStyle w:val="a9"/>
            </w:pPr>
          </w:p>
        </w:tc>
        <w:tc>
          <w:tcPr>
            <w:tcW w:w="5352" w:type="dxa"/>
          </w:tcPr>
          <w:p w:rsidR="007D21A1" w:rsidRDefault="007D21A1">
            <w:pPr>
              <w:pStyle w:val="a9"/>
              <w:rPr>
                <w:color w:val="000000"/>
              </w:rPr>
            </w:pPr>
          </w:p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pStyle w:val="a9"/>
            </w:pPr>
          </w:p>
        </w:tc>
        <w:tc>
          <w:tcPr>
            <w:tcW w:w="2550" w:type="dxa"/>
          </w:tcPr>
          <w:p w:rsidR="007D21A1" w:rsidRDefault="007D21A1">
            <w:pPr>
              <w:pStyle w:val="a9"/>
            </w:pPr>
          </w:p>
        </w:tc>
        <w:tc>
          <w:tcPr>
            <w:tcW w:w="5352" w:type="dxa"/>
          </w:tcPr>
          <w:p w:rsidR="007D21A1" w:rsidRDefault="007D21A1">
            <w:pPr>
              <w:pStyle w:val="a9"/>
            </w:pPr>
          </w:p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/>
        </w:tc>
        <w:tc>
          <w:tcPr>
            <w:tcW w:w="2550" w:type="dxa"/>
          </w:tcPr>
          <w:p w:rsidR="007D21A1" w:rsidRDefault="007D21A1"/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/>
        </w:tc>
        <w:tc>
          <w:tcPr>
            <w:tcW w:w="2550" w:type="dxa"/>
          </w:tcPr>
          <w:p w:rsidR="007D21A1" w:rsidRDefault="007D21A1"/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pStyle w:val="a9"/>
            </w:pPr>
          </w:p>
        </w:tc>
        <w:tc>
          <w:tcPr>
            <w:tcW w:w="2550" w:type="dxa"/>
          </w:tcPr>
          <w:p w:rsidR="007D21A1" w:rsidRDefault="007D21A1">
            <w:pPr>
              <w:pStyle w:val="a9"/>
            </w:pPr>
          </w:p>
        </w:tc>
        <w:tc>
          <w:tcPr>
            <w:tcW w:w="5352" w:type="dxa"/>
          </w:tcPr>
          <w:p w:rsidR="007D21A1" w:rsidRDefault="007D21A1">
            <w:pPr>
              <w:pStyle w:val="a9"/>
            </w:pPr>
          </w:p>
        </w:tc>
      </w:tr>
      <w:tr w:rsidR="007D21A1">
        <w:tc>
          <w:tcPr>
            <w:tcW w:w="711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957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2550" w:type="dxa"/>
          </w:tcPr>
          <w:p w:rsidR="007D21A1" w:rsidRDefault="00067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 класс</w:t>
            </w:r>
          </w:p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957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2550" w:type="dxa"/>
          </w:tcPr>
          <w:p w:rsidR="007D21A1" w:rsidRDefault="00067E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сентябрь</w:t>
            </w:r>
          </w:p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>
            <w:pPr>
              <w:pStyle w:val="a9"/>
            </w:pPr>
          </w:p>
        </w:tc>
        <w:tc>
          <w:tcPr>
            <w:tcW w:w="957" w:type="dxa"/>
          </w:tcPr>
          <w:p w:rsidR="007D21A1" w:rsidRDefault="007D21A1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7D21A1" w:rsidRDefault="007D21A1">
            <w:pPr>
              <w:pStyle w:val="a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957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2550" w:type="dxa"/>
          </w:tcPr>
          <w:p w:rsidR="007D21A1" w:rsidRDefault="00067E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</w:tcPr>
          <w:p w:rsidR="007D21A1" w:rsidRDefault="007D21A1">
            <w:pPr>
              <w:rPr>
                <w:bCs/>
                <w:color w:val="000000"/>
              </w:rPr>
            </w:pPr>
          </w:p>
        </w:tc>
        <w:tc>
          <w:tcPr>
            <w:tcW w:w="5352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52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/>
        </w:tc>
        <w:tc>
          <w:tcPr>
            <w:tcW w:w="2550" w:type="dxa"/>
          </w:tcPr>
          <w:p w:rsidR="007D21A1" w:rsidRDefault="00067E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ноябрь</w:t>
            </w:r>
          </w:p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/>
        </w:tc>
        <w:tc>
          <w:tcPr>
            <w:tcW w:w="2550" w:type="dxa"/>
          </w:tcPr>
          <w:p w:rsidR="007D21A1" w:rsidRDefault="007D21A1">
            <w:pPr>
              <w:rPr>
                <w:bCs/>
                <w:color w:val="000000"/>
              </w:rPr>
            </w:pPr>
          </w:p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/>
        </w:tc>
        <w:tc>
          <w:tcPr>
            <w:tcW w:w="2550" w:type="dxa"/>
          </w:tcPr>
          <w:p w:rsidR="007D21A1" w:rsidRDefault="00067E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декабрь</w:t>
            </w:r>
          </w:p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</w:tcPr>
          <w:p w:rsidR="007D21A1" w:rsidRDefault="007D21A1">
            <w:pPr>
              <w:rPr>
                <w:bCs/>
                <w:color w:val="000000"/>
              </w:rPr>
            </w:pPr>
          </w:p>
        </w:tc>
        <w:tc>
          <w:tcPr>
            <w:tcW w:w="5352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</w:tcPr>
          <w:p w:rsidR="007D21A1" w:rsidRDefault="007D21A1">
            <w:pPr>
              <w:rPr>
                <w:bCs/>
                <w:color w:val="000000"/>
              </w:rPr>
            </w:pPr>
          </w:p>
        </w:tc>
        <w:tc>
          <w:tcPr>
            <w:tcW w:w="5352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</w:tcPr>
          <w:p w:rsidR="007D21A1" w:rsidRDefault="007D21A1">
            <w:pPr>
              <w:rPr>
                <w:bCs/>
                <w:color w:val="000000"/>
              </w:rPr>
            </w:pPr>
          </w:p>
        </w:tc>
        <w:tc>
          <w:tcPr>
            <w:tcW w:w="5352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rPr>
                <w:lang w:val="tt-RU"/>
              </w:rPr>
            </w:pPr>
          </w:p>
        </w:tc>
        <w:tc>
          <w:tcPr>
            <w:tcW w:w="2550" w:type="dxa"/>
          </w:tcPr>
          <w:p w:rsidR="007D21A1" w:rsidRDefault="007D21A1"/>
        </w:tc>
        <w:tc>
          <w:tcPr>
            <w:tcW w:w="5352" w:type="dxa"/>
          </w:tcPr>
          <w:p w:rsidR="007D21A1" w:rsidRDefault="007D21A1">
            <w:pPr>
              <w:rPr>
                <w:lang w:val="tt-RU"/>
              </w:rPr>
            </w:pPr>
          </w:p>
        </w:tc>
      </w:tr>
      <w:tr w:rsidR="007D21A1">
        <w:tc>
          <w:tcPr>
            <w:tcW w:w="711" w:type="dxa"/>
          </w:tcPr>
          <w:p w:rsidR="007D21A1" w:rsidRDefault="007D21A1"/>
        </w:tc>
        <w:tc>
          <w:tcPr>
            <w:tcW w:w="957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</w:tcPr>
          <w:p w:rsidR="007D21A1" w:rsidRDefault="007D21A1">
            <w:pPr>
              <w:rPr>
                <w:bCs/>
                <w:color w:val="000000"/>
              </w:rPr>
            </w:pPr>
          </w:p>
        </w:tc>
        <w:tc>
          <w:tcPr>
            <w:tcW w:w="5352" w:type="dxa"/>
          </w:tcPr>
          <w:p w:rsidR="007D21A1" w:rsidRDefault="007D21A1">
            <w:pPr>
              <w:rPr>
                <w:rFonts w:eastAsiaTheme="minorHAnsi"/>
                <w:lang w:eastAsia="en-US"/>
              </w:rPr>
            </w:pPr>
          </w:p>
        </w:tc>
      </w:tr>
      <w:tr w:rsidR="007D21A1">
        <w:tc>
          <w:tcPr>
            <w:tcW w:w="711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957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2550" w:type="dxa"/>
          </w:tcPr>
          <w:p w:rsidR="007D21A1" w:rsidRDefault="00067E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 класс</w:t>
            </w:r>
          </w:p>
        </w:tc>
        <w:tc>
          <w:tcPr>
            <w:tcW w:w="5352" w:type="dxa"/>
          </w:tcPr>
          <w:p w:rsidR="007D21A1" w:rsidRDefault="007D21A1">
            <w:pPr>
              <w:pStyle w:val="a9"/>
            </w:pPr>
          </w:p>
        </w:tc>
      </w:tr>
      <w:tr w:rsidR="007D21A1">
        <w:tc>
          <w:tcPr>
            <w:tcW w:w="711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957" w:type="dxa"/>
          </w:tcPr>
          <w:p w:rsidR="007D21A1" w:rsidRDefault="007D21A1">
            <w:pPr>
              <w:rPr>
                <w:b/>
              </w:rPr>
            </w:pPr>
          </w:p>
        </w:tc>
        <w:tc>
          <w:tcPr>
            <w:tcW w:w="2550" w:type="dxa"/>
          </w:tcPr>
          <w:p w:rsidR="007D21A1" w:rsidRDefault="00067E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сентябрь</w:t>
            </w:r>
          </w:p>
        </w:tc>
        <w:tc>
          <w:tcPr>
            <w:tcW w:w="5352" w:type="dxa"/>
          </w:tcPr>
          <w:p w:rsidR="007D21A1" w:rsidRDefault="007D21A1"/>
        </w:tc>
      </w:tr>
      <w:tr w:rsidR="007D21A1">
        <w:tc>
          <w:tcPr>
            <w:tcW w:w="711" w:type="dxa"/>
          </w:tcPr>
          <w:p w:rsidR="007D21A1" w:rsidRDefault="007D21A1">
            <w:pPr>
              <w:pStyle w:val="a9"/>
            </w:pPr>
          </w:p>
        </w:tc>
        <w:tc>
          <w:tcPr>
            <w:tcW w:w="957" w:type="dxa"/>
          </w:tcPr>
          <w:p w:rsidR="007D21A1" w:rsidRDefault="007D21A1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7D21A1" w:rsidRDefault="007D21A1">
            <w:pPr>
              <w:pStyle w:val="a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</w:tcPr>
          <w:p w:rsidR="007D21A1" w:rsidRDefault="007D21A1"/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D8536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D85364" w:rsidRDefault="00D85364">
            <w:pPr>
              <w:pStyle w:val="a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</w:tcPr>
          <w:p w:rsidR="00D85364" w:rsidRDefault="00D85364"/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D8536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D85364" w:rsidRPr="00D85364" w:rsidRDefault="00D85364">
            <w:pPr>
              <w:pStyle w:val="a9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D85364">
              <w:rPr>
                <w:rFonts w:eastAsiaTheme="minorHAnsi"/>
                <w:b/>
                <w:color w:val="FF0000"/>
                <w:sz w:val="28"/>
                <w:szCs w:val="22"/>
                <w:lang w:eastAsia="en-US"/>
              </w:rPr>
              <w:t>8 класс</w:t>
            </w:r>
          </w:p>
        </w:tc>
        <w:tc>
          <w:tcPr>
            <w:tcW w:w="5352" w:type="dxa"/>
          </w:tcPr>
          <w:p w:rsidR="00D85364" w:rsidRDefault="00D85364"/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D8536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2550" w:type="dxa"/>
          </w:tcPr>
          <w:p w:rsidR="00D85364" w:rsidRDefault="00D85364">
            <w:pPr>
              <w:pStyle w:val="a9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5352" w:type="dxa"/>
          </w:tcPr>
          <w:p w:rsidR="00D85364" w:rsidRDefault="00964E08">
            <w:r w:rsidRPr="00AE0FA4">
              <w:rPr>
                <w:color w:val="000000"/>
              </w:rPr>
              <w:t>Контрольная работа №1 по теме «Вещества и химические реакции»</w:t>
            </w:r>
          </w:p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D8536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D85364" w:rsidRDefault="00D85364">
            <w:pPr>
              <w:pStyle w:val="a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</w:tcPr>
          <w:p w:rsidR="00D85364" w:rsidRDefault="00D85364"/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D8536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D85364" w:rsidRDefault="00D85364">
            <w:pPr>
              <w:pStyle w:val="a9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8"/>
                <w:szCs w:val="22"/>
                <w:lang w:eastAsia="en-US"/>
              </w:rPr>
              <w:t>9</w:t>
            </w:r>
            <w:r w:rsidRPr="00D85364">
              <w:rPr>
                <w:rFonts w:eastAsiaTheme="minorHAnsi"/>
                <w:b/>
                <w:color w:val="FF0000"/>
                <w:sz w:val="28"/>
                <w:szCs w:val="22"/>
                <w:lang w:eastAsia="en-US"/>
              </w:rPr>
              <w:t xml:space="preserve"> класс</w:t>
            </w:r>
          </w:p>
        </w:tc>
        <w:tc>
          <w:tcPr>
            <w:tcW w:w="5352" w:type="dxa"/>
          </w:tcPr>
          <w:p w:rsidR="00D85364" w:rsidRDefault="00D85364"/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D8536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2550" w:type="dxa"/>
          </w:tcPr>
          <w:p w:rsidR="00D85364" w:rsidRPr="00D85364" w:rsidRDefault="00D85364">
            <w:pPr>
              <w:pStyle w:val="a9"/>
              <w:rPr>
                <w:rFonts w:eastAsiaTheme="minorHAnsi"/>
                <w:sz w:val="28"/>
                <w:szCs w:val="22"/>
                <w:lang w:eastAsia="en-US"/>
              </w:rPr>
            </w:pPr>
            <w:r w:rsidRPr="00D85364"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  <w:r w:rsidRPr="00D85364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5352" w:type="dxa"/>
          </w:tcPr>
          <w:p w:rsidR="00D85364" w:rsidRDefault="00964E08">
            <w:r w:rsidRPr="00AE0FA4">
              <w:rPr>
                <w:color w:val="000000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D8536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</w:tc>
        <w:tc>
          <w:tcPr>
            <w:tcW w:w="2550" w:type="dxa"/>
          </w:tcPr>
          <w:p w:rsidR="00D85364" w:rsidRDefault="00D85364">
            <w:pPr>
              <w:pStyle w:val="a9"/>
              <w:rPr>
                <w:rFonts w:eastAsiaTheme="minorHAnsi"/>
                <w:b/>
                <w:color w:val="FF0000"/>
                <w:sz w:val="28"/>
                <w:szCs w:val="22"/>
                <w:lang w:eastAsia="en-US"/>
              </w:rPr>
            </w:pPr>
            <w:r w:rsidRPr="00D85364"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5352" w:type="dxa"/>
          </w:tcPr>
          <w:p w:rsidR="00D85364" w:rsidRDefault="00964E08">
            <w:r w:rsidRPr="00AE0FA4">
              <w:rPr>
                <w:color w:val="000000"/>
              </w:rPr>
              <w:t xml:space="preserve">Контрольная работа №2 по теме «Электролитическая диссоциация. </w:t>
            </w:r>
            <w:r>
              <w:rPr>
                <w:color w:val="000000"/>
              </w:rPr>
              <w:t>Химические реакции в растворах»</w:t>
            </w:r>
          </w:p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D8536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D85364" w:rsidRPr="00D85364" w:rsidRDefault="00D85364">
            <w:pPr>
              <w:pStyle w:val="a9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D85364">
              <w:rPr>
                <w:rFonts w:eastAsiaTheme="minorHAnsi"/>
                <w:b/>
                <w:color w:val="FF0000"/>
                <w:szCs w:val="22"/>
                <w:lang w:eastAsia="en-US"/>
              </w:rPr>
              <w:t>10 класс</w:t>
            </w:r>
          </w:p>
        </w:tc>
        <w:tc>
          <w:tcPr>
            <w:tcW w:w="5352" w:type="dxa"/>
          </w:tcPr>
          <w:p w:rsidR="00D85364" w:rsidRDefault="00D85364"/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D8536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</w:t>
            </w:r>
          </w:p>
        </w:tc>
        <w:tc>
          <w:tcPr>
            <w:tcW w:w="2550" w:type="dxa"/>
          </w:tcPr>
          <w:p w:rsidR="00D85364" w:rsidRDefault="00D85364">
            <w:pPr>
              <w:pStyle w:val="a9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5352" w:type="dxa"/>
          </w:tcPr>
          <w:p w:rsidR="00D85364" w:rsidRDefault="00964E08">
            <w:r w:rsidRPr="00F26E79">
              <w:rPr>
                <w:color w:val="000000"/>
              </w:rPr>
              <w:t>Контрольная работа по разделу «Углеводороды»</w:t>
            </w:r>
          </w:p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003AC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2550" w:type="dxa"/>
          </w:tcPr>
          <w:p w:rsidR="00D85364" w:rsidRDefault="00964E08">
            <w:pPr>
              <w:pStyle w:val="a9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5352" w:type="dxa"/>
          </w:tcPr>
          <w:p w:rsidR="00D85364" w:rsidRDefault="00003AC8">
            <w:r>
              <w:rPr>
                <w:color w:val="000000"/>
              </w:rPr>
              <w:t>Тест № 1 по теме «Молекулярный уровень организации жизни».</w:t>
            </w:r>
          </w:p>
        </w:tc>
      </w:tr>
      <w:tr w:rsidR="00003AC8">
        <w:tc>
          <w:tcPr>
            <w:tcW w:w="711" w:type="dxa"/>
          </w:tcPr>
          <w:p w:rsidR="00003AC8" w:rsidRDefault="00003AC8">
            <w:pPr>
              <w:pStyle w:val="a9"/>
            </w:pPr>
          </w:p>
        </w:tc>
        <w:tc>
          <w:tcPr>
            <w:tcW w:w="957" w:type="dxa"/>
          </w:tcPr>
          <w:p w:rsidR="00003AC8" w:rsidRDefault="00003AC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2550" w:type="dxa"/>
          </w:tcPr>
          <w:p w:rsidR="00003AC8" w:rsidRDefault="00003AC8">
            <w:pPr>
              <w:pStyle w:val="a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</w:tcPr>
          <w:p w:rsidR="00003AC8" w:rsidRDefault="00003AC8">
            <w:pPr>
              <w:rPr>
                <w:color w:val="000000"/>
              </w:rPr>
            </w:pPr>
            <w:r w:rsidRPr="00C012E7">
              <w:rPr>
                <w:color w:val="000000"/>
              </w:rPr>
              <w:t>Тест № 2 по теме «Строение Клетки».</w:t>
            </w:r>
          </w:p>
        </w:tc>
      </w:tr>
      <w:tr w:rsidR="00003AC8">
        <w:tc>
          <w:tcPr>
            <w:tcW w:w="711" w:type="dxa"/>
          </w:tcPr>
          <w:p w:rsidR="00003AC8" w:rsidRDefault="00003AC8">
            <w:pPr>
              <w:pStyle w:val="a9"/>
            </w:pPr>
          </w:p>
        </w:tc>
        <w:tc>
          <w:tcPr>
            <w:tcW w:w="957" w:type="dxa"/>
          </w:tcPr>
          <w:p w:rsidR="00003AC8" w:rsidRDefault="00003AC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2550" w:type="dxa"/>
          </w:tcPr>
          <w:p w:rsidR="00003AC8" w:rsidRDefault="00003AC8">
            <w:pPr>
              <w:pStyle w:val="a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</w:tcPr>
          <w:p w:rsidR="00003AC8" w:rsidRPr="00C012E7" w:rsidRDefault="00003AC8">
            <w:pPr>
              <w:rPr>
                <w:color w:val="000000"/>
              </w:rPr>
            </w:pPr>
            <w:r w:rsidRPr="00C012E7">
              <w:rPr>
                <w:color w:val="000000"/>
              </w:rPr>
              <w:t>«Процессы жизнедеятельности клетки» Контрольная работа № 1</w:t>
            </w:r>
          </w:p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D8536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D85364" w:rsidRDefault="00D85364">
            <w:pPr>
              <w:pStyle w:val="a9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FF0000"/>
                <w:szCs w:val="22"/>
                <w:lang w:eastAsia="en-US"/>
              </w:rPr>
              <w:t>11</w:t>
            </w:r>
            <w:r w:rsidRPr="00D85364">
              <w:rPr>
                <w:rFonts w:eastAsiaTheme="minorHAnsi"/>
                <w:b/>
                <w:color w:val="FF0000"/>
                <w:szCs w:val="22"/>
                <w:lang w:eastAsia="en-US"/>
              </w:rPr>
              <w:t xml:space="preserve"> класс</w:t>
            </w:r>
          </w:p>
        </w:tc>
        <w:tc>
          <w:tcPr>
            <w:tcW w:w="5352" w:type="dxa"/>
          </w:tcPr>
          <w:p w:rsidR="00D85364" w:rsidRDefault="00D85364"/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964E0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2550" w:type="dxa"/>
          </w:tcPr>
          <w:p w:rsidR="00D85364" w:rsidRDefault="00964E08">
            <w:pPr>
              <w:pStyle w:val="a9"/>
              <w:rPr>
                <w:rFonts w:eastAsiaTheme="minorHAnsi"/>
                <w:b/>
                <w:color w:val="FF0000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5352" w:type="dxa"/>
          </w:tcPr>
          <w:p w:rsidR="00D85364" w:rsidRDefault="00964E08">
            <w:r w:rsidRPr="00F26E79">
              <w:rPr>
                <w:color w:val="000000"/>
              </w:rPr>
              <w:t>Контрольная работа по разделу «Теоретические основы химии»</w:t>
            </w:r>
          </w:p>
        </w:tc>
      </w:tr>
      <w:tr w:rsidR="00D85364">
        <w:tc>
          <w:tcPr>
            <w:tcW w:w="711" w:type="dxa"/>
          </w:tcPr>
          <w:p w:rsidR="00D85364" w:rsidRDefault="00D85364">
            <w:pPr>
              <w:pStyle w:val="a9"/>
            </w:pPr>
          </w:p>
        </w:tc>
        <w:tc>
          <w:tcPr>
            <w:tcW w:w="957" w:type="dxa"/>
          </w:tcPr>
          <w:p w:rsidR="00D85364" w:rsidRDefault="00003AC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</w:t>
            </w:r>
          </w:p>
        </w:tc>
        <w:tc>
          <w:tcPr>
            <w:tcW w:w="2550" w:type="dxa"/>
          </w:tcPr>
          <w:p w:rsidR="00D85364" w:rsidRPr="00964E08" w:rsidRDefault="00964E08">
            <w:pPr>
              <w:pStyle w:val="a9"/>
              <w:rPr>
                <w:rFonts w:eastAsiaTheme="minorHAnsi"/>
                <w:szCs w:val="22"/>
                <w:lang w:eastAsia="en-US"/>
              </w:rPr>
            </w:pPr>
            <w:r w:rsidRPr="00964E08">
              <w:rPr>
                <w:rFonts w:eastAsiaTheme="minorHAnsi"/>
                <w:szCs w:val="22"/>
                <w:lang w:eastAsia="en-US"/>
              </w:rPr>
              <w:t>биология</w:t>
            </w:r>
          </w:p>
        </w:tc>
        <w:tc>
          <w:tcPr>
            <w:tcW w:w="5352" w:type="dxa"/>
          </w:tcPr>
          <w:p w:rsidR="00D85364" w:rsidRDefault="00003AC8">
            <w:r w:rsidRPr="00863CAC">
              <w:t>Контрольная работа «</w:t>
            </w:r>
            <w:r>
              <w:t>Эволюция и её результаты»</w:t>
            </w:r>
          </w:p>
        </w:tc>
      </w:tr>
    </w:tbl>
    <w:p w:rsidR="007D21A1" w:rsidRPr="00D85364" w:rsidRDefault="007D21A1">
      <w:pPr>
        <w:rPr>
          <w:sz w:val="22"/>
          <w:szCs w:val="22"/>
        </w:rPr>
      </w:pPr>
      <w:bookmarkStart w:id="0" w:name="_GoBack"/>
      <w:bookmarkEnd w:id="0"/>
    </w:p>
    <w:sectPr w:rsidR="007D21A1" w:rsidRPr="00D85364" w:rsidSect="003656A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D21A1"/>
    <w:rsid w:val="00003AC8"/>
    <w:rsid w:val="00067E0F"/>
    <w:rsid w:val="003656AE"/>
    <w:rsid w:val="007D21A1"/>
    <w:rsid w:val="00964E08"/>
    <w:rsid w:val="00D8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656A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3656AE"/>
    <w:pPr>
      <w:spacing w:after="140" w:line="276" w:lineRule="auto"/>
    </w:pPr>
  </w:style>
  <w:style w:type="paragraph" w:styleId="a5">
    <w:name w:val="List"/>
    <w:basedOn w:val="a4"/>
    <w:rsid w:val="003656AE"/>
    <w:rPr>
      <w:rFonts w:ascii="PT Astra Serif" w:hAnsi="PT Astra Serif" w:cs="Noto Sans Devanagari"/>
    </w:rPr>
  </w:style>
  <w:style w:type="paragraph" w:styleId="a6">
    <w:name w:val="caption"/>
    <w:basedOn w:val="a"/>
    <w:qFormat/>
    <w:rsid w:val="003656A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3656AE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F537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E24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3656AE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3656AE"/>
    <w:pPr>
      <w:jc w:val="center"/>
    </w:pPr>
    <w:rPr>
      <w:b/>
      <w:bCs/>
    </w:rPr>
  </w:style>
  <w:style w:type="table" w:styleId="ac">
    <w:name w:val="Table Grid"/>
    <w:basedOn w:val="a1"/>
    <w:uiPriority w:val="59"/>
    <w:rsid w:val="002B5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182B-B434-48A1-8EF1-9DCEA1D2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dc:description/>
  <cp:lastModifiedBy>123</cp:lastModifiedBy>
  <cp:revision>13</cp:revision>
  <cp:lastPrinted>2022-12-01T12:38:00Z</cp:lastPrinted>
  <dcterms:created xsi:type="dcterms:W3CDTF">2023-11-01T15:11:00Z</dcterms:created>
  <dcterms:modified xsi:type="dcterms:W3CDTF">2024-10-18T09:42:00Z</dcterms:modified>
  <dc:language>ru-RU</dc:language>
</cp:coreProperties>
</file>