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2C" w:rsidRPr="009B388C" w:rsidRDefault="00402A2C" w:rsidP="00402A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Разработано и принято</w:t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</w:t>
      </w:r>
      <w:r w:rsidR="00F809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УТВЕРЖДАЮ:</w:t>
      </w:r>
    </w:p>
    <w:p w:rsidR="00402A2C" w:rsidRPr="009B388C" w:rsidRDefault="00402A2C" w:rsidP="00402A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заседании         </w:t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Директор</w:t>
      </w:r>
    </w:p>
    <w:p w:rsidR="00402A2C" w:rsidRPr="009B388C" w:rsidRDefault="00402A2C" w:rsidP="00402A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педагогического совета   </w:t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МБОУ «Кочкуровская СОШ</w:t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402A2C" w:rsidRPr="009B388C" w:rsidRDefault="00402A2C" w:rsidP="00402A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 1                         </w:t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имени Народного учителя</w:t>
      </w:r>
    </w:p>
    <w:p w:rsidR="00402A2C" w:rsidRPr="009B388C" w:rsidRDefault="003511CA" w:rsidP="00402A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28</w:t>
      </w:r>
      <w:r w:rsidR="00402A2C"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.08.2023 г.</w:t>
      </w:r>
      <w:r w:rsidR="00402A2C"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02A2C"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02A2C"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02A2C"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02A2C"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02A2C"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СССР Дергачева С.И.»</w:t>
      </w:r>
    </w:p>
    <w:p w:rsidR="00402A2C" w:rsidRPr="009B388C" w:rsidRDefault="00402A2C" w:rsidP="00402A2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____________ В.В. </w:t>
      </w:r>
      <w:proofErr w:type="spellStart"/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Шлабина</w:t>
      </w:r>
      <w:proofErr w:type="spellEnd"/>
    </w:p>
    <w:p w:rsidR="00402A2C" w:rsidRPr="005B443C" w:rsidRDefault="00402A2C" w:rsidP="005B44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bookmarkStart w:id="0" w:name="_GoBack"/>
      <w:bookmarkEnd w:id="0"/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.                       </w:t>
      </w:r>
      <w:r w:rsidR="003511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Приказ № 52 от 28</w:t>
      </w:r>
      <w:r w:rsidRPr="009B3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.08.2023г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2A2C" w:rsidRPr="00402A2C" w:rsidRDefault="00402A2C" w:rsidP="00402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A2C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САМООБСЛЕДОВАНИЯ </w:t>
      </w:r>
      <w:r w:rsidRPr="00402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«КОЧКУРОВСКАЯ СОШ ИМЕНИ НАРОДНОГО УЧИТЕЛЯ СССР ДЕРГАЧЕВА С.И.»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2A2C" w:rsidRPr="00402A2C" w:rsidRDefault="00402A2C" w:rsidP="00402A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A2C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самообследования </w:t>
      </w:r>
      <w:r w:rsidRPr="009B3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«Кочкуровская СОШ имени Народного учителя СССР Дергачева С.И.»</w:t>
      </w:r>
      <w:r w:rsidRPr="00402A2C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от 29.12.2012 № 273-ФЗ «Об образовании в Российской Федерации» (статья: 28, 29, 97),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(сизменениями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 xml:space="preserve">от 11.07.2020), Приказом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от 14.08.2020 №831 «Об утверждении Требований к структуре официального сайта образовательной организации в информационно-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телекоммуниционной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сети Интернет и формату представления информации» (с изменениями от 09.08.2021),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Приказом Министерства образования и науки Российской Федерации от 10.12.2013 № 1324 «Об утверждении показателей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деятельностиобразовательной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 xml:space="preserve">подлежащей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», Приказом Министерства образования и науки Российской Федерации от 14.12.2017 № 1218 «О внесении изменений в Порядок проведения самообследования образовательной организации, утверждённый приказом Министерства образования и науки Российской Федерации от 14 июня 2013 № 462», Приказ Министерства образования и науки Российской Федерации от 15.02.2017 № 136 «О внесении изменений в показатели деятельности образовательной организации, подлежащей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>, утверждённые приказом Министерства образования и науки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 Российской Федерации от 10 декабря 2013 года №1324». 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1.2. Данное Положение о порядке проведения самообследования школы устанавливает порядок подготовки, планирования, организации и проведения самообследования в школе, определяет ответственность и порядок обобщения результатов самообследования, проводимого в школе. 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1.3. В порядке, установленном настоящим Положением, сроки, форма проведения самообследования, состав лиц, привлекаемых для его проведения, определяются самостоятельно организацией. 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1.4. Результаты самообследования школой оформляются в виде отчета, включающего аналитическую часть и результаты анализа показателей деятельности школы, подлежащей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1.5. Отчетным периодом является предшествующий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B443C" w:rsidRDefault="005B443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2. </w:t>
      </w:r>
      <w:r w:rsidRPr="00402A2C">
        <w:rPr>
          <w:rFonts w:ascii="Times New Roman" w:hAnsi="Times New Roman" w:cs="Times New Roman"/>
          <w:b/>
          <w:sz w:val="24"/>
          <w:szCs w:val="24"/>
        </w:rPr>
        <w:t>Цели проведения самообследования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2.1. Обеспечения открытости и доступности информации о деятельности образовательной организации.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2.2. Получение объективной информации о состоянии образовательной деятельности в школе.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lastRenderedPageBreak/>
        <w:t xml:space="preserve"> 2.3. Подготовка отчета о результате самообследования. 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b/>
          <w:sz w:val="24"/>
          <w:szCs w:val="24"/>
        </w:rPr>
        <w:t xml:space="preserve">3. Планирование и подготовка работ по </w:t>
      </w:r>
      <w:proofErr w:type="spellStart"/>
      <w:r w:rsidRPr="00402A2C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3.1.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 xml:space="preserve">Самообследование - процедура оценки состояния различных элементов образовательной деятельности организации на предмет соответствия законодательству, в том числе ФГОС, проводимое на систематической основе и направленное на повышение качества деятельности образовательной организации. </w:t>
      </w:r>
      <w:proofErr w:type="gramEnd"/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3.2. Самообследование проводится образовательной организацией ежегодно и включает в себя следующие этапы:</w:t>
      </w:r>
    </w:p>
    <w:p w:rsidR="00402A2C" w:rsidRDefault="00402A2C" w:rsidP="00402A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планирование и подготовка работ по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402A2C" w:rsidRDefault="00402A2C" w:rsidP="00402A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организация и проведение самообследования в образовательной организации;</w:t>
      </w:r>
    </w:p>
    <w:p w:rsidR="00402A2C" w:rsidRDefault="00402A2C" w:rsidP="00402A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обобщение полученных результатов и на их основе формирование отчёта;</w:t>
      </w:r>
    </w:p>
    <w:p w:rsidR="00402A2C" w:rsidRDefault="00402A2C" w:rsidP="00402A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рассмотрение отчёта на заседании Педагогического совета. 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3.3. Директор школы по решению педагогического совета издает приказ о прядке, сроках проведения самообследования и составе лиц по проведению самообследования (далее - рабочая группа) 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3.4. В состав рабочей группы включаются:</w:t>
      </w:r>
    </w:p>
    <w:p w:rsidR="00402A2C" w:rsidRDefault="00402A2C" w:rsidP="00402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директор школы; </w:t>
      </w:r>
    </w:p>
    <w:p w:rsidR="00402A2C" w:rsidRDefault="00402A2C" w:rsidP="00402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заместитель директора по учебной работе; </w:t>
      </w:r>
    </w:p>
    <w:p w:rsidR="00402A2C" w:rsidRDefault="00402A2C" w:rsidP="00402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заместитель дире</w:t>
      </w:r>
      <w:r>
        <w:rPr>
          <w:rFonts w:ascii="Times New Roman" w:hAnsi="Times New Roman" w:cs="Times New Roman"/>
          <w:sz w:val="24"/>
          <w:szCs w:val="24"/>
        </w:rPr>
        <w:t>ктора по воспитательной работе;</w:t>
      </w:r>
    </w:p>
    <w:p w:rsidR="00402A2C" w:rsidRDefault="00402A2C" w:rsidP="00402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советник при директоре;</w:t>
      </w:r>
    </w:p>
    <w:p w:rsidR="00402A2C" w:rsidRDefault="00402A2C" w:rsidP="00402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- библиотекарь; </w:t>
      </w:r>
    </w:p>
    <w:p w:rsidR="00402A2C" w:rsidRDefault="00402A2C" w:rsidP="00402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учитель информатики</w:t>
      </w:r>
    </w:p>
    <w:p w:rsidR="00402A2C" w:rsidRDefault="00402A2C" w:rsidP="00402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другие (по потребности) </w:t>
      </w:r>
    </w:p>
    <w:p w:rsid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3.5. При подготовке к проведению самообследования председатель рабочей группы проводит организационно-подготовительное совещание с членами группы, на котором: </w:t>
      </w:r>
    </w:p>
    <w:p w:rsidR="00402A2C" w:rsidRDefault="00402A2C" w:rsidP="00402A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рассматривается и утверждается план проведения самообследования; </w:t>
      </w:r>
    </w:p>
    <w:p w:rsidR="00402A2C" w:rsidRDefault="00402A2C" w:rsidP="00402A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за каждым членом рабочей группы закрепляются направления работы образовательной организации, подлежащие изучению в процессе самообследования; </w:t>
      </w:r>
    </w:p>
    <w:p w:rsidR="00402A2C" w:rsidRDefault="00402A2C" w:rsidP="00402A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уточняются вопросы, подлежащие изучению и оценке в ходе проведения самообследования; </w:t>
      </w:r>
    </w:p>
    <w:p w:rsidR="00402A2C" w:rsidRDefault="00402A2C" w:rsidP="00402A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определяются сроки предварительного и окончательного рассмотрения результатов самообследования;</w:t>
      </w:r>
    </w:p>
    <w:p w:rsidR="00402A2C" w:rsidRDefault="00402A2C" w:rsidP="00402A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назначается лицо, ответственное за координацию работ по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и за свод и оформление результатов самообследования;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402A2C">
        <w:rPr>
          <w:rFonts w:ascii="Times New Roman" w:hAnsi="Times New Roman" w:cs="Times New Roman"/>
          <w:sz w:val="24"/>
          <w:szCs w:val="24"/>
        </w:rPr>
        <w:t>. В план проведения самообследования включается: - 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учебно-методического, информационного обеспечения, организации питания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нализ показателей деятельности школы, устанавливаемых федеральным органом исполнительной власти,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осуществляеющим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нормативно-правовому регулированию в сфере образования. </w:t>
      </w:r>
    </w:p>
    <w:p w:rsidR="005B443C" w:rsidRDefault="005B443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4. </w:t>
      </w:r>
      <w:r w:rsidRPr="00AB1571">
        <w:rPr>
          <w:rFonts w:ascii="Times New Roman" w:hAnsi="Times New Roman" w:cs="Times New Roman"/>
          <w:b/>
          <w:sz w:val="24"/>
          <w:szCs w:val="24"/>
        </w:rPr>
        <w:t>Организация и проведение самообследования.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4.1. Организация самообследования в общеобразовательной организации осуществляется в соответствии с планом по его проведению, который принимается решением рабочей группы.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4.2. При проведении оценки образовательной деятельности: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дается развернутая характеристика и оценка включенных в план самообследования направлений и вопросов;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lastRenderedPageBreak/>
        <w:t xml:space="preserve">- дается общая характеристика школы (полное наименование ОУ, адрес, режим работы, количество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>);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Предоставляется информация о наличии правоустанавливающих документов (лицензия, аккредитация, Устав, и др.)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Предоставляется информация о документации школы: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номенклатура дел ОУ;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основные федеральные, региональные и муниципальные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нормативноправовые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акты, регламентирующие работу школы; 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личные дела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программа развития ОУ; 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основные образовательные программы и их соответствие ФГОС; 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учебный план школы;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годовой план работы организации;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рабочие программы педагогических работников школы;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расписание занятий; 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ежегодный публичный доклад директора школы;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акты готовности ОУ к новому учебному году;</w:t>
      </w:r>
    </w:p>
    <w:p w:rsidR="00AB1571" w:rsidRDefault="00402A2C" w:rsidP="00AB1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протоколы проверок вентиляционных систем, пожарной сигнализации, устройств заземления и пр. </w:t>
      </w:r>
    </w:p>
    <w:p w:rsidR="00AB1571" w:rsidRDefault="00402A2C" w:rsidP="00AB1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Предоставляется информация о документации школы, касающейся трудовых отношений:</w:t>
      </w:r>
    </w:p>
    <w:p w:rsidR="00AB1571" w:rsidRDefault="00402A2C" w:rsidP="00AB15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личные дела сотрудников, трудовые и медицинские книжки, книги движения;</w:t>
      </w:r>
    </w:p>
    <w:p w:rsidR="00AB1571" w:rsidRDefault="00402A2C" w:rsidP="00AB15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приказы по кадрам, книги регистрации приказов; </w:t>
      </w:r>
    </w:p>
    <w:p w:rsidR="00AB1571" w:rsidRDefault="00402A2C" w:rsidP="00AB15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трудовые договоры с сотрудниками и дополнительные соглашения к трудовым договорам;</w:t>
      </w:r>
    </w:p>
    <w:p w:rsidR="00AB1571" w:rsidRDefault="00402A2C" w:rsidP="00AB15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должностные инструкции педагогических работников, соответствие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профстандартам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>;</w:t>
      </w:r>
    </w:p>
    <w:p w:rsidR="00AB1571" w:rsidRDefault="00402A2C" w:rsidP="00AB15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штатное расписание; </w:t>
      </w:r>
    </w:p>
    <w:p w:rsidR="00AB1571" w:rsidRDefault="00402A2C" w:rsidP="00AB15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журналы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 состоянием охраны труда;</w:t>
      </w:r>
    </w:p>
    <w:p w:rsidR="00AB1571" w:rsidRDefault="00402A2C" w:rsidP="00AB15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журналы проведения вводного, первичного на рабочем месте и целевого инструктажей; - журналы регистрации несчастных случаев и обучающимися и сотрудниками ОУ;</w:t>
      </w:r>
    </w:p>
    <w:p w:rsidR="00AB1571" w:rsidRDefault="00402A2C" w:rsidP="00AB15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коллективный договор.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4.3. При проведении оценки системы управления школы: </w:t>
      </w:r>
    </w:p>
    <w:p w:rsidR="00AB1571" w:rsidRDefault="00402A2C" w:rsidP="00AB15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дается характеристика сложившейся в ОУ системы управления;</w:t>
      </w:r>
    </w:p>
    <w:p w:rsidR="00AB1571" w:rsidRDefault="00402A2C" w:rsidP="00AB15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дается оценка результативности и эффективности действующей в школе системы управления на повышение качества предоставляемых образовательных услуг;</w:t>
      </w:r>
    </w:p>
    <w:p w:rsidR="00AB1571" w:rsidRDefault="00402A2C" w:rsidP="00AB15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дается оценка обеспечения координации деятельности педагогической, медицинской и психологической работы в школе; </w:t>
      </w:r>
    </w:p>
    <w:p w:rsidR="00AB1571" w:rsidRDefault="00402A2C" w:rsidP="00AB15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дается оценка взаимодействия семьи и образовательной организации (планы и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протколы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заседаний Родительского комитета, родительских собраний); </w:t>
      </w:r>
    </w:p>
    <w:p w:rsidR="00AB1571" w:rsidRDefault="00402A2C" w:rsidP="00AB15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дается оценка организации работы по предоставлению льгот (локальные акты, приказы, соблюдение законодательных норм);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4.4. При проведении оценки содержания и качества подготовки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1571" w:rsidRDefault="00402A2C" w:rsidP="00AB15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анализируется и оценивается состояние образовательной работы (социальный паспорт школы, система и формы воспитательной работы, воспитательные и культурно-массовые мероприятия, условия для реализации проектной и исследовательской деятельности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B1571" w:rsidRDefault="00402A2C" w:rsidP="00AB15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результаты работы по обобщению и распространению передового педагогического опыта.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4.5. При проведении оценки организации образовательной деятельности анализируются и оцениваются: </w:t>
      </w:r>
    </w:p>
    <w:p w:rsidR="00AB1571" w:rsidRDefault="00402A2C" w:rsidP="00AB15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учебный план, его структура, характеристика и выполнение; </w:t>
      </w:r>
    </w:p>
    <w:p w:rsidR="00AB1571" w:rsidRDefault="00402A2C" w:rsidP="00AB15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lastRenderedPageBreak/>
        <w:t xml:space="preserve">- анализ нагрузки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571" w:rsidRDefault="00402A2C" w:rsidP="00AB15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анализ форм работы с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>, имеющими особые образовательные потребности; - сведения о наполняемости классов;</w:t>
      </w:r>
    </w:p>
    <w:p w:rsidR="00AB1571" w:rsidRDefault="00402A2C" w:rsidP="00AB15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иные показатели.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4.6. При проведении оценки качества кадрового обеспечения анализируется и оценивается:</w:t>
      </w:r>
    </w:p>
    <w:p w:rsidR="00AB1571" w:rsidRDefault="00402A2C" w:rsidP="00AB15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профессиональный уровень кадров образовательной организации; </w:t>
      </w:r>
    </w:p>
    <w:p w:rsidR="00AB1571" w:rsidRDefault="00402A2C" w:rsidP="00AB15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A2C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, обучающихся в ВУЗах, имеющих высшее и среднее специальное образование; </w:t>
      </w:r>
      <w:proofErr w:type="gramEnd"/>
    </w:p>
    <w:p w:rsidR="00AB1571" w:rsidRDefault="00402A2C" w:rsidP="00AB15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количество педагогов с высшей, первой квалификационной категорией и без категории; </w:t>
      </w:r>
    </w:p>
    <w:p w:rsidR="00AB1571" w:rsidRDefault="00402A2C" w:rsidP="00AB15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количество педагогов, имеющих звания;</w:t>
      </w:r>
    </w:p>
    <w:p w:rsidR="00AB1571" w:rsidRDefault="00402A2C" w:rsidP="00AB15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укомплектованность кадрами;</w:t>
      </w:r>
    </w:p>
    <w:p w:rsidR="00AB1571" w:rsidRDefault="00402A2C" w:rsidP="00AB15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система работы по аттестации педагогических кадров, повышению квалификации и переподготовке педагогических работников; </w:t>
      </w:r>
    </w:p>
    <w:p w:rsidR="00AB1571" w:rsidRDefault="00402A2C" w:rsidP="00AB15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возрастной состав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4.7. При проведении оценки качества учебно-методического обеспечения анализируется и оценивается: </w:t>
      </w:r>
    </w:p>
    <w:p w:rsidR="00AB1571" w:rsidRDefault="00402A2C" w:rsidP="00AB15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система и формы организации методической работы в школе;</w:t>
      </w:r>
    </w:p>
    <w:p w:rsidR="00AB1571" w:rsidRDefault="00402A2C" w:rsidP="00AB15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использование и совершенствование образовательных технологий, в т.ч. дистанционных; </w:t>
      </w:r>
    </w:p>
    <w:p w:rsidR="00AB1571" w:rsidRDefault="00402A2C" w:rsidP="00AB15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результаты работы по обобщению и распространению передового педагогического опыта.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4.8. При проведении оценки качества библиотечно-информационного обеспечения анализируется и оценивается:</w:t>
      </w:r>
    </w:p>
    <w:p w:rsidR="00AB1571" w:rsidRDefault="00402A2C" w:rsidP="00AB15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обеспеченность научной, учебно-методической и художественной литературой; </w:t>
      </w:r>
    </w:p>
    <w:p w:rsidR="00AB1571" w:rsidRDefault="00402A2C" w:rsidP="00AB15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общее количество единиц хранения фонда библиотеки, обновление фонда; </w:t>
      </w:r>
    </w:p>
    <w:p w:rsidR="00AB1571" w:rsidRDefault="00402A2C" w:rsidP="00AB15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наличие канала доступа в сеть Интернет, сайт, электронная почта; </w:t>
      </w:r>
    </w:p>
    <w:p w:rsidR="00AB1571" w:rsidRDefault="00402A2C" w:rsidP="00AB15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оформление информационных стендов.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4.9. При проведении оценки качества материально-технической базы анализируется и оценивается: </w:t>
      </w:r>
    </w:p>
    <w:p w:rsidR="00AB1571" w:rsidRDefault="00402A2C" w:rsidP="00AB157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состояние и использование материально-технической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базы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 и соответствие ее требованиям СанПиН; </w:t>
      </w:r>
    </w:p>
    <w:p w:rsidR="00AB1571" w:rsidRDefault="00402A2C" w:rsidP="00AB157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соблюдение в школе мер пожарной безопасности, первичных средств пожаротушения, тревожной кнопки, камер видеонаблюдения, договоров на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обслуживаниес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соответствующими организациями и др.) </w:t>
      </w:r>
    </w:p>
    <w:p w:rsidR="00AB1571" w:rsidRDefault="00402A2C" w:rsidP="00AB157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соответствие территории школы (состояние ограждения и освещения участка и др.)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4.10. При оценке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качества медицинского обеспечения системы охраны здоровья обучающихся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 анализируется и оценивается:</w:t>
      </w:r>
    </w:p>
    <w:p w:rsidR="00AB1571" w:rsidRDefault="00402A2C" w:rsidP="00AB157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медицинское обслуживание, условия для оздоровительной работы; </w:t>
      </w:r>
    </w:p>
    <w:p w:rsidR="00AB1571" w:rsidRDefault="00402A2C" w:rsidP="00AB157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наличие медицинского кабинета и соответствие его действующим санитарным правилам, наличие медработников; </w:t>
      </w:r>
    </w:p>
    <w:p w:rsidR="00AB1571" w:rsidRDefault="00402A2C" w:rsidP="00AB157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регулярность прохождения сотрудниками медицинских осмотров;</w:t>
      </w:r>
    </w:p>
    <w:p w:rsidR="00AB1571" w:rsidRDefault="00402A2C" w:rsidP="00AB157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анализ заболеваемости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571" w:rsidRDefault="00402A2C" w:rsidP="00AB157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сведения о случаях травматизма и пищевых отравлений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AB1571" w:rsidRDefault="00402A2C" w:rsidP="00AB157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сбалансированность расписания занятий с точки зрения соблюдения санитарных норм; </w:t>
      </w:r>
    </w:p>
    <w:p w:rsidR="00AB1571" w:rsidRDefault="00402A2C" w:rsidP="00AB157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соблюдение санитарно-гигиенического режима в помещениях школы. 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4.11. При оценке качества организации питания анализируется и оценивается:</w:t>
      </w:r>
    </w:p>
    <w:p w:rsidR="00AB1571" w:rsidRDefault="00402A2C" w:rsidP="00AB157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работа, осуществляемая по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 качеством приготовления пищи; </w:t>
      </w:r>
    </w:p>
    <w:p w:rsidR="00AB1571" w:rsidRDefault="00402A2C" w:rsidP="00AB157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договоры с поставщиками продуктов;</w:t>
      </w:r>
    </w:p>
    <w:p w:rsidR="00AB1571" w:rsidRDefault="00402A2C" w:rsidP="00AB157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lastRenderedPageBreak/>
        <w:t xml:space="preserve">- качество питания и соблюдение питьевого режима; </w:t>
      </w:r>
    </w:p>
    <w:p w:rsidR="00AB1571" w:rsidRDefault="00402A2C" w:rsidP="00AB157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наличие необходимой документации по организации питания.</w:t>
      </w:r>
    </w:p>
    <w:p w:rsidR="00AB1571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4.12. При проведении </w:t>
      </w:r>
      <w:proofErr w:type="gramStart"/>
      <w:r w:rsidRPr="00402A2C">
        <w:rPr>
          <w:rFonts w:ascii="Times New Roman" w:hAnsi="Times New Roman" w:cs="Times New Roman"/>
          <w:sz w:val="24"/>
          <w:szCs w:val="24"/>
        </w:rPr>
        <w:t>оценки функционирования внутренней системы оценки качества образования</w:t>
      </w:r>
      <w:proofErr w:type="gramEnd"/>
      <w:r w:rsidRPr="00402A2C">
        <w:rPr>
          <w:rFonts w:ascii="Times New Roman" w:hAnsi="Times New Roman" w:cs="Times New Roman"/>
          <w:sz w:val="24"/>
          <w:szCs w:val="24"/>
        </w:rPr>
        <w:t xml:space="preserve"> анализируется и оценивается:</w:t>
      </w:r>
    </w:p>
    <w:p w:rsidR="00AB1571" w:rsidRDefault="00402A2C" w:rsidP="00AB15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состояние организации дополнительного образования, профессиональной подготовки обучающихся (реализация программ, материально-техническое и методическое обеспечение, вовлеченность обучающихся в кружки, студии и секции) </w:t>
      </w:r>
    </w:p>
    <w:p w:rsidR="00AB1571" w:rsidRDefault="00402A2C" w:rsidP="00AB15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- проводится анализ работы по изучению мнения участников образовательных отношений о деятельности ОУ; </w:t>
      </w:r>
    </w:p>
    <w:p w:rsidR="00AB1571" w:rsidRDefault="00402A2C" w:rsidP="00AB157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- анализ и оценка качества подготовки обучающихся школы (результаты мониторинга текущей, промежуточной и итоговой аттестации обучающихся, соответствие содержания и качес</w:t>
      </w:r>
      <w:r w:rsidR="005B443C">
        <w:rPr>
          <w:rFonts w:ascii="Times New Roman" w:hAnsi="Times New Roman" w:cs="Times New Roman"/>
          <w:sz w:val="24"/>
          <w:szCs w:val="24"/>
        </w:rPr>
        <w:t>тва подготовки детей ФГОС СОО).</w:t>
      </w:r>
    </w:p>
    <w:p w:rsidR="005B443C" w:rsidRDefault="005B443C" w:rsidP="005B443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443C" w:rsidRPr="005B443C" w:rsidRDefault="00402A2C" w:rsidP="00402A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43C">
        <w:rPr>
          <w:rFonts w:ascii="Times New Roman" w:hAnsi="Times New Roman" w:cs="Times New Roman"/>
          <w:b/>
          <w:sz w:val="24"/>
          <w:szCs w:val="24"/>
        </w:rPr>
        <w:t xml:space="preserve">5. Обобщение полученных результатов и формирование отчета. 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5.1. Информация, полученная в результате сбора сведений о соответствии с утвержденным планом самообследования членами рабочей группы, передается лицу, ответственному за свод и оформление результатов самообследования, не позднее, чем за три дня до предварительного рассмотрения рабочей группой результатов самообследования.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5.2. Лицо, ответственное за свод и оформление результатов самообследования, обобщает полученные данные и оформляет их в виде отчета. 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5.3. Отчет включает аналитическую часть и результаты анализа показателей деятельности школы. 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школе самообследования. 5.5. После окончательного рассмотрения результатов самообследования итоговая форма отчета направляется на рассмотрение органа управления образования, к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компетенциикоторого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относится изучение данного вопроса. 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5.6. Отчет утверждается приказом директора школы и заверяется печатью.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5.7. Размещение отчета на официальном сайте школы в сети «Интернет» и направление его учредителю осуществляется не позднее 20 сентября текущего года. </w:t>
      </w:r>
    </w:p>
    <w:p w:rsidR="005B443C" w:rsidRDefault="005B443C" w:rsidP="00402A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43C" w:rsidRPr="005B443C" w:rsidRDefault="00402A2C" w:rsidP="00402A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43C">
        <w:rPr>
          <w:rFonts w:ascii="Times New Roman" w:hAnsi="Times New Roman" w:cs="Times New Roman"/>
          <w:b/>
          <w:sz w:val="24"/>
          <w:szCs w:val="24"/>
        </w:rPr>
        <w:t xml:space="preserve">6. Ответственность. 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6.1. Члены рабочей группы несут ответственность за выполнение данного Положения о </w:t>
      </w:r>
      <w:proofErr w:type="spellStart"/>
      <w:r w:rsidRPr="00402A2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402A2C">
        <w:rPr>
          <w:rFonts w:ascii="Times New Roman" w:hAnsi="Times New Roman" w:cs="Times New Roman"/>
          <w:sz w:val="24"/>
          <w:szCs w:val="24"/>
        </w:rPr>
        <w:t xml:space="preserve"> школы и соблюдения порядка установленных сроков его проведения в соответствии с требованиями законодательства РФ. Ответственным лицом за организацию работы по проведению самообследования является директор школы или уполномоченное им лицо. </w:t>
      </w:r>
    </w:p>
    <w:p w:rsidR="005B443C" w:rsidRPr="005B443C" w:rsidRDefault="00402A2C" w:rsidP="00402A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43C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7.1. Настоящее Положение о порядке самообследования в школе является локальным нормативным актом образовательной организации, принимается на педагогическом совете с учетом предложений, утверждается (либо вводится в действие) приказом директора школы. 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дополнения, вносимые в настоящее Положение, оформляются в письменной форме в соответствии с действующим законодательством РФ. </w:t>
      </w:r>
    </w:p>
    <w:p w:rsidR="005B443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 7.1. настоящего Положения.</w:t>
      </w:r>
    </w:p>
    <w:p w:rsidR="00BD76BB" w:rsidRPr="00402A2C" w:rsidRDefault="00402A2C" w:rsidP="00402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A2C">
        <w:rPr>
          <w:rFonts w:ascii="Times New Roman" w:hAnsi="Times New Roman" w:cs="Times New Roman"/>
          <w:sz w:val="24"/>
          <w:szCs w:val="24"/>
        </w:rPr>
        <w:t xml:space="preserve">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D76BB" w:rsidRPr="00402A2C" w:rsidSect="003511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FC7"/>
    <w:multiLevelType w:val="hybridMultilevel"/>
    <w:tmpl w:val="85C2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321"/>
    <w:multiLevelType w:val="hybridMultilevel"/>
    <w:tmpl w:val="152CA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A165B4"/>
    <w:multiLevelType w:val="hybridMultilevel"/>
    <w:tmpl w:val="D682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E7503"/>
    <w:multiLevelType w:val="hybridMultilevel"/>
    <w:tmpl w:val="A23A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572D7"/>
    <w:multiLevelType w:val="hybridMultilevel"/>
    <w:tmpl w:val="E038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97ED3"/>
    <w:multiLevelType w:val="hybridMultilevel"/>
    <w:tmpl w:val="4F6E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52656"/>
    <w:multiLevelType w:val="hybridMultilevel"/>
    <w:tmpl w:val="DB6A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C6D25"/>
    <w:multiLevelType w:val="hybridMultilevel"/>
    <w:tmpl w:val="DFE2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C7C58"/>
    <w:multiLevelType w:val="hybridMultilevel"/>
    <w:tmpl w:val="FA14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85376"/>
    <w:multiLevelType w:val="hybridMultilevel"/>
    <w:tmpl w:val="5948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B1EDA"/>
    <w:multiLevelType w:val="hybridMultilevel"/>
    <w:tmpl w:val="B192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11253"/>
    <w:multiLevelType w:val="hybridMultilevel"/>
    <w:tmpl w:val="6504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B2D43"/>
    <w:multiLevelType w:val="hybridMultilevel"/>
    <w:tmpl w:val="1C06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B1120"/>
    <w:multiLevelType w:val="hybridMultilevel"/>
    <w:tmpl w:val="515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20491"/>
    <w:multiLevelType w:val="hybridMultilevel"/>
    <w:tmpl w:val="9D2C4B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EB06DA3"/>
    <w:multiLevelType w:val="hybridMultilevel"/>
    <w:tmpl w:val="8564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67AEE"/>
    <w:multiLevelType w:val="hybridMultilevel"/>
    <w:tmpl w:val="842E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A2C"/>
    <w:rsid w:val="003511CA"/>
    <w:rsid w:val="00402A2C"/>
    <w:rsid w:val="005B443C"/>
    <w:rsid w:val="00AB1571"/>
    <w:rsid w:val="00BD76BB"/>
    <w:rsid w:val="00F0418E"/>
    <w:rsid w:val="00F8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2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A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11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1C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2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2024-11-10T17:13:00Z</cp:lastPrinted>
  <dcterms:created xsi:type="dcterms:W3CDTF">2023-11-28T20:58:00Z</dcterms:created>
  <dcterms:modified xsi:type="dcterms:W3CDTF">2024-11-10T17:13:00Z</dcterms:modified>
</cp:coreProperties>
</file>